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C1B" w:rsidRDefault="00F27334">
      <w:pPr>
        <w:jc w:val="center"/>
        <w:rPr>
          <w:b/>
        </w:rPr>
      </w:pPr>
      <w:r>
        <w:rPr>
          <w:b/>
          <w:noProof/>
        </w:rPr>
        <w:drawing>
          <wp:inline distT="0" distB="0" distL="114300" distR="114300">
            <wp:extent cx="589915" cy="668020"/>
            <wp:effectExtent l="0" t="0" r="4445" b="2540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9915" cy="66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3C1B" w:rsidRDefault="006B3C1B">
      <w:pPr>
        <w:jc w:val="center"/>
        <w:rPr>
          <w:rFonts w:ascii="Arial" w:hAnsi="Arial" w:cs="Arial"/>
          <w:b/>
        </w:rPr>
      </w:pPr>
    </w:p>
    <w:p w:rsidR="006B3C1B" w:rsidRDefault="00F27334">
      <w:pPr>
        <w:ind w:left="-14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Б Е Л Г О Р О Д С К А Я  О Б Л А С Т Ь</w:t>
      </w:r>
    </w:p>
    <w:p w:rsidR="006B3C1B" w:rsidRDefault="006B3C1B">
      <w:pPr>
        <w:ind w:left="-142"/>
        <w:jc w:val="center"/>
        <w:rPr>
          <w:rFonts w:ascii="Arial" w:hAnsi="Arial" w:cs="Arial"/>
          <w:b/>
        </w:rPr>
      </w:pPr>
    </w:p>
    <w:p w:rsidR="006B3C1B" w:rsidRDefault="00F27334">
      <w:pPr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 xml:space="preserve">АДМИНИСТРАЦИЯ ВАЛУЙСКОГО </w:t>
      </w:r>
      <w:r w:rsidR="004A4918">
        <w:rPr>
          <w:rFonts w:ascii="Arial Narrow" w:hAnsi="Arial Narrow"/>
          <w:b/>
          <w:sz w:val="32"/>
          <w:szCs w:val="32"/>
        </w:rPr>
        <w:t>МУНИЦИПАЛЬНОГО</w:t>
      </w:r>
      <w:r>
        <w:rPr>
          <w:rFonts w:ascii="Arial Narrow" w:hAnsi="Arial Narrow"/>
          <w:b/>
          <w:sz w:val="32"/>
          <w:szCs w:val="32"/>
        </w:rPr>
        <w:t xml:space="preserve"> ОКРУГА</w:t>
      </w:r>
    </w:p>
    <w:p w:rsidR="006B3C1B" w:rsidRDefault="00F27334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П О С Т А Н О В Л Е Н И Е</w:t>
      </w:r>
    </w:p>
    <w:p w:rsidR="006B3C1B" w:rsidRDefault="00F27334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Валуйки</w:t>
      </w:r>
    </w:p>
    <w:p w:rsidR="006B3C1B" w:rsidRDefault="006B3C1B">
      <w:pPr>
        <w:jc w:val="center"/>
        <w:rPr>
          <w:rFonts w:ascii="Arial" w:hAnsi="Arial" w:cs="Arial"/>
          <w:b/>
          <w:sz w:val="17"/>
          <w:szCs w:val="17"/>
        </w:rPr>
      </w:pPr>
    </w:p>
    <w:p w:rsidR="006B3C1B" w:rsidRDefault="00F27334">
      <w:pPr>
        <w:rPr>
          <w:b/>
          <w:sz w:val="28"/>
          <w:szCs w:val="28"/>
        </w:rPr>
      </w:pPr>
      <w:r w:rsidRPr="006529EF">
        <w:rPr>
          <w:rFonts w:ascii="Arial" w:hAnsi="Arial" w:cs="Arial"/>
          <w:b/>
          <w:sz w:val="24"/>
          <w:szCs w:val="24"/>
          <w:u w:val="single"/>
        </w:rPr>
        <w:t>«</w:t>
      </w:r>
      <w:r w:rsidR="006529EF" w:rsidRPr="006529EF">
        <w:rPr>
          <w:rFonts w:ascii="Arial" w:hAnsi="Arial" w:cs="Arial"/>
          <w:b/>
          <w:sz w:val="24"/>
          <w:szCs w:val="24"/>
          <w:u w:val="single"/>
        </w:rPr>
        <w:t xml:space="preserve"> 5 </w:t>
      </w:r>
      <w:r w:rsidRPr="006529EF">
        <w:rPr>
          <w:rFonts w:ascii="Arial" w:hAnsi="Arial" w:cs="Arial"/>
          <w:b/>
          <w:sz w:val="24"/>
          <w:szCs w:val="24"/>
          <w:u w:val="single"/>
        </w:rPr>
        <w:t xml:space="preserve">» </w:t>
      </w:r>
      <w:r w:rsidR="006529EF" w:rsidRPr="006529EF">
        <w:rPr>
          <w:rFonts w:ascii="Arial" w:hAnsi="Arial" w:cs="Arial"/>
          <w:b/>
          <w:sz w:val="24"/>
          <w:szCs w:val="24"/>
          <w:u w:val="single"/>
        </w:rPr>
        <w:t xml:space="preserve">декабря </w:t>
      </w:r>
      <w:r w:rsidR="00D45BE2" w:rsidRPr="006529EF">
        <w:rPr>
          <w:rFonts w:ascii="Arial" w:hAnsi="Arial" w:cs="Arial"/>
          <w:b/>
          <w:sz w:val="24"/>
          <w:szCs w:val="24"/>
          <w:u w:val="single"/>
        </w:rPr>
        <w:t>20</w:t>
      </w:r>
      <w:r w:rsidR="006529EF" w:rsidRPr="006529EF">
        <w:rPr>
          <w:rFonts w:ascii="Arial" w:hAnsi="Arial" w:cs="Arial"/>
          <w:b/>
          <w:sz w:val="24"/>
          <w:szCs w:val="24"/>
          <w:u w:val="single"/>
        </w:rPr>
        <w:t>24</w:t>
      </w:r>
      <w:r w:rsidRPr="006529EF">
        <w:rPr>
          <w:rFonts w:ascii="Arial" w:hAnsi="Arial" w:cs="Arial"/>
          <w:b/>
          <w:sz w:val="24"/>
          <w:szCs w:val="24"/>
          <w:u w:val="single"/>
        </w:rPr>
        <w:t>г.</w:t>
      </w:r>
      <w:r w:rsidRPr="006529EF">
        <w:rPr>
          <w:rFonts w:ascii="Arial" w:hAnsi="Arial" w:cs="Arial"/>
          <w:b/>
          <w:sz w:val="24"/>
          <w:szCs w:val="24"/>
        </w:rPr>
        <w:t xml:space="preserve">     </w:t>
      </w:r>
      <w:r w:rsidRPr="006529EF">
        <w:rPr>
          <w:rFonts w:ascii="Arial" w:hAnsi="Arial" w:cs="Arial"/>
          <w:b/>
          <w:sz w:val="18"/>
          <w:szCs w:val="18"/>
        </w:rPr>
        <w:t xml:space="preserve">                       </w:t>
      </w:r>
      <w:r w:rsidR="006529EF" w:rsidRPr="006529EF">
        <w:rPr>
          <w:rFonts w:ascii="Arial" w:hAnsi="Arial" w:cs="Arial"/>
          <w:b/>
          <w:sz w:val="18"/>
          <w:szCs w:val="18"/>
        </w:rPr>
        <w:t xml:space="preserve">           </w:t>
      </w:r>
      <w:r w:rsidRPr="006529EF">
        <w:rPr>
          <w:rFonts w:ascii="Arial" w:hAnsi="Arial" w:cs="Arial"/>
          <w:b/>
          <w:sz w:val="18"/>
          <w:szCs w:val="18"/>
        </w:rPr>
        <w:t xml:space="preserve">          </w:t>
      </w:r>
      <w:r w:rsidR="000B6D6A" w:rsidRPr="006529EF">
        <w:rPr>
          <w:rFonts w:ascii="Arial" w:hAnsi="Arial" w:cs="Arial"/>
          <w:b/>
          <w:sz w:val="18"/>
          <w:szCs w:val="18"/>
        </w:rPr>
        <w:t xml:space="preserve">            </w:t>
      </w:r>
      <w:r>
        <w:rPr>
          <w:rFonts w:ascii="Arial" w:hAnsi="Arial" w:cs="Arial"/>
          <w:b/>
          <w:sz w:val="18"/>
          <w:szCs w:val="18"/>
        </w:rPr>
        <w:t xml:space="preserve">№ </w:t>
      </w:r>
      <w:r w:rsidR="004A4918">
        <w:rPr>
          <w:rFonts w:ascii="Arial" w:eastAsia="Times New Roman" w:hAnsi="Arial" w:cs="Arial"/>
          <w:b/>
          <w:sz w:val="24"/>
          <w:szCs w:val="24"/>
          <w:u w:val="single"/>
        </w:rPr>
        <w:t>_</w:t>
      </w:r>
      <w:r w:rsidR="006529EF">
        <w:rPr>
          <w:rFonts w:ascii="Arial" w:eastAsia="Times New Roman" w:hAnsi="Arial" w:cs="Arial"/>
          <w:b/>
          <w:sz w:val="24"/>
          <w:szCs w:val="24"/>
          <w:u w:val="single"/>
        </w:rPr>
        <w:t>2248</w:t>
      </w:r>
      <w:r w:rsidR="004A4918">
        <w:rPr>
          <w:rFonts w:ascii="Arial" w:eastAsia="Times New Roman" w:hAnsi="Arial" w:cs="Arial"/>
          <w:b/>
          <w:sz w:val="24"/>
          <w:szCs w:val="24"/>
          <w:u w:val="single"/>
        </w:rPr>
        <w:t>_</w:t>
      </w:r>
    </w:p>
    <w:p w:rsidR="006B3C1B" w:rsidRDefault="006B3C1B">
      <w:pPr>
        <w:jc w:val="center"/>
        <w:rPr>
          <w:b/>
          <w:sz w:val="28"/>
          <w:szCs w:val="28"/>
        </w:rPr>
      </w:pPr>
    </w:p>
    <w:p w:rsidR="00FA00CC" w:rsidRDefault="00F27334">
      <w:pPr>
        <w:spacing w:before="1" w:line="244" w:lineRule="auto"/>
        <w:ind w:left="152" w:right="-2" w:hanging="12"/>
        <w:jc w:val="center"/>
        <w:rPr>
          <w:rFonts w:eastAsia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  <w:r>
        <w:rPr>
          <w:rFonts w:eastAsia="Times New Roman"/>
          <w:b/>
          <w:sz w:val="28"/>
          <w:szCs w:val="28"/>
        </w:rPr>
        <w:t>П</w:t>
      </w:r>
      <w:r w:rsidR="004A4918">
        <w:rPr>
          <w:rFonts w:eastAsia="Times New Roman"/>
          <w:b/>
          <w:sz w:val="28"/>
          <w:szCs w:val="28"/>
        </w:rPr>
        <w:t>орядка</w:t>
      </w:r>
      <w:r>
        <w:rPr>
          <w:rFonts w:eastAsia="Times New Roman"/>
          <w:b/>
          <w:sz w:val="28"/>
          <w:szCs w:val="28"/>
        </w:rPr>
        <w:t xml:space="preserve"> разработки и утверждения административных регламентов предоставления муниципальных услуг </w:t>
      </w:r>
    </w:p>
    <w:p w:rsidR="006B3C1B" w:rsidRDefault="00F27334">
      <w:pPr>
        <w:spacing w:before="1" w:line="244" w:lineRule="auto"/>
        <w:ind w:left="152" w:right="-2" w:hanging="12"/>
        <w:jc w:val="center"/>
        <w:rPr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на территории</w:t>
      </w:r>
      <w:r>
        <w:rPr>
          <w:b/>
          <w:sz w:val="28"/>
          <w:szCs w:val="28"/>
        </w:rPr>
        <w:t xml:space="preserve"> Валуйского </w:t>
      </w:r>
      <w:r w:rsidR="006675EF">
        <w:rPr>
          <w:b/>
          <w:sz w:val="28"/>
          <w:szCs w:val="28"/>
        </w:rPr>
        <w:t>муниципальног</w:t>
      </w:r>
      <w:r>
        <w:rPr>
          <w:b/>
          <w:sz w:val="28"/>
          <w:szCs w:val="28"/>
        </w:rPr>
        <w:t>о округа</w:t>
      </w:r>
    </w:p>
    <w:p w:rsidR="006B3C1B" w:rsidRDefault="006B3C1B">
      <w:pPr>
        <w:spacing w:line="300" w:lineRule="auto"/>
        <w:jc w:val="both"/>
        <w:rPr>
          <w:b/>
          <w:sz w:val="28"/>
          <w:szCs w:val="28"/>
        </w:rPr>
      </w:pPr>
    </w:p>
    <w:p w:rsidR="006B3C1B" w:rsidRPr="005C5ECD" w:rsidRDefault="00F27334" w:rsidP="005C5ECD">
      <w:pPr>
        <w:suppressAutoHyphens/>
        <w:autoSpaceDE w:val="0"/>
        <w:autoSpaceDN w:val="0"/>
        <w:adjustRightInd w:val="0"/>
        <w:ind w:firstLine="709"/>
        <w:jc w:val="both"/>
        <w:rPr>
          <w:rStyle w:val="a9"/>
          <w:rFonts w:eastAsia="Calibri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</w:t>
      </w:r>
      <w:r w:rsidR="004A4918">
        <w:rPr>
          <w:rFonts w:eastAsia="Times New Roman"/>
          <w:sz w:val="28"/>
          <w:szCs w:val="28"/>
        </w:rPr>
        <w:t xml:space="preserve">  </w:t>
      </w:r>
      <w:r>
        <w:rPr>
          <w:rFonts w:eastAsia="Times New Roman"/>
          <w:sz w:val="28"/>
          <w:szCs w:val="28"/>
        </w:rPr>
        <w:t>целях   реализации   Федерального закона  от  27  июля  2010  года № 210-ФЗ   «Об организации</w:t>
      </w:r>
      <w:r w:rsidR="00093DA9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ab/>
        <w:t xml:space="preserve">предоставления государственных и муниципальных услуг», постановления Правительства </w:t>
      </w:r>
      <w:r w:rsidR="004A4918">
        <w:rPr>
          <w:rFonts w:eastAsia="Times New Roman"/>
          <w:sz w:val="28"/>
          <w:szCs w:val="28"/>
        </w:rPr>
        <w:t>Белгородской области</w:t>
      </w:r>
      <w:r>
        <w:rPr>
          <w:rFonts w:eastAsia="Times New Roman"/>
          <w:sz w:val="28"/>
          <w:szCs w:val="28"/>
        </w:rPr>
        <w:t xml:space="preserve"> от </w:t>
      </w:r>
      <w:r w:rsidR="004A4918">
        <w:rPr>
          <w:rFonts w:eastAsia="Times New Roman"/>
          <w:sz w:val="28"/>
          <w:szCs w:val="28"/>
        </w:rPr>
        <w:t>18 июля 2022</w:t>
      </w:r>
      <w:r>
        <w:rPr>
          <w:rFonts w:eastAsia="Times New Roman"/>
          <w:sz w:val="28"/>
          <w:szCs w:val="28"/>
        </w:rPr>
        <w:t xml:space="preserve"> года № </w:t>
      </w:r>
      <w:r w:rsidR="004A4918">
        <w:rPr>
          <w:rFonts w:eastAsia="Times New Roman"/>
          <w:sz w:val="28"/>
          <w:szCs w:val="28"/>
        </w:rPr>
        <w:t>43</w:t>
      </w:r>
      <w:r>
        <w:rPr>
          <w:rFonts w:eastAsia="Times New Roman"/>
          <w:sz w:val="28"/>
          <w:szCs w:val="28"/>
        </w:rPr>
        <w:t>1</w:t>
      </w:r>
      <w:r w:rsidR="004A4918">
        <w:rPr>
          <w:rFonts w:eastAsia="Times New Roman"/>
          <w:sz w:val="28"/>
          <w:szCs w:val="28"/>
        </w:rPr>
        <w:t>-пп «О порядке</w:t>
      </w:r>
      <w:r>
        <w:rPr>
          <w:rFonts w:eastAsia="Times New Roman"/>
          <w:sz w:val="28"/>
          <w:szCs w:val="28"/>
        </w:rPr>
        <w:t xml:space="preserve"> разработки и утверждения административных регламентов предоставления государственных услуг</w:t>
      </w:r>
      <w:r w:rsidR="004A4918">
        <w:rPr>
          <w:rFonts w:eastAsia="Times New Roman"/>
          <w:sz w:val="28"/>
          <w:szCs w:val="28"/>
        </w:rPr>
        <w:t xml:space="preserve"> на</w:t>
      </w:r>
      <w:r>
        <w:rPr>
          <w:rFonts w:eastAsia="Times New Roman"/>
          <w:sz w:val="28"/>
          <w:szCs w:val="28"/>
        </w:rPr>
        <w:t xml:space="preserve"> территории Белгород</w:t>
      </w:r>
      <w:r w:rsidRPr="005C5ECD">
        <w:rPr>
          <w:rFonts w:eastAsia="Times New Roman"/>
          <w:sz w:val="28"/>
          <w:szCs w:val="28"/>
        </w:rPr>
        <w:t xml:space="preserve">ской </w:t>
      </w:r>
      <w:r w:rsidRPr="005C5ECD">
        <w:rPr>
          <w:rStyle w:val="a9"/>
          <w:rFonts w:eastAsia="Calibri"/>
          <w:sz w:val="28"/>
          <w:szCs w:val="28"/>
        </w:rPr>
        <w:t xml:space="preserve">области», </w:t>
      </w:r>
      <w:r w:rsidRPr="005C5ECD">
        <w:rPr>
          <w:rStyle w:val="a9"/>
          <w:rFonts w:eastAsia="Calibri"/>
          <w:b/>
          <w:sz w:val="28"/>
          <w:szCs w:val="28"/>
        </w:rPr>
        <w:t>п о с т а н о в л я ю:</w:t>
      </w:r>
    </w:p>
    <w:p w:rsidR="006B3C1B" w:rsidRPr="005C5ECD" w:rsidRDefault="00F27334" w:rsidP="005C5ECD">
      <w:pPr>
        <w:pStyle w:val="a7"/>
        <w:numPr>
          <w:ilvl w:val="0"/>
          <w:numId w:val="1"/>
        </w:numPr>
        <w:suppressAutoHyphens/>
        <w:autoSpaceDE w:val="0"/>
        <w:autoSpaceDN w:val="0"/>
        <w:adjustRightInd w:val="0"/>
        <w:ind w:firstLine="596"/>
        <w:rPr>
          <w:rStyle w:val="a9"/>
          <w:rFonts w:eastAsia="Calibri"/>
          <w:sz w:val="28"/>
          <w:szCs w:val="28"/>
        </w:rPr>
      </w:pPr>
      <w:r w:rsidRPr="005C5ECD">
        <w:rPr>
          <w:rStyle w:val="a9"/>
          <w:rFonts w:eastAsia="Calibri"/>
          <w:sz w:val="28"/>
          <w:szCs w:val="28"/>
        </w:rPr>
        <w:t>Утвердить П</w:t>
      </w:r>
      <w:r w:rsidR="004A4918">
        <w:rPr>
          <w:rStyle w:val="a9"/>
          <w:rFonts w:eastAsia="Calibri"/>
          <w:sz w:val="28"/>
          <w:szCs w:val="28"/>
        </w:rPr>
        <w:t>орядок</w:t>
      </w:r>
      <w:r w:rsidRPr="005C5ECD">
        <w:rPr>
          <w:rStyle w:val="a9"/>
          <w:rFonts w:eastAsia="Calibri"/>
          <w:sz w:val="28"/>
          <w:szCs w:val="28"/>
        </w:rPr>
        <w:t xml:space="preserve"> разработки и утверждения административных регламентов предоставления муниципальных услуг на территории Валуйс</w:t>
      </w:r>
      <w:r w:rsidR="004A4918">
        <w:rPr>
          <w:rStyle w:val="a9"/>
          <w:rFonts w:eastAsia="Calibri"/>
          <w:sz w:val="28"/>
          <w:szCs w:val="28"/>
        </w:rPr>
        <w:t>кого муниципального</w:t>
      </w:r>
      <w:r w:rsidR="00093DA9">
        <w:rPr>
          <w:rStyle w:val="a9"/>
          <w:rFonts w:eastAsia="Calibri"/>
          <w:sz w:val="28"/>
          <w:szCs w:val="28"/>
        </w:rPr>
        <w:t xml:space="preserve"> округа (прилага</w:t>
      </w:r>
      <w:r w:rsidR="004A4918">
        <w:rPr>
          <w:rStyle w:val="a9"/>
          <w:rFonts w:eastAsia="Calibri"/>
          <w:sz w:val="28"/>
          <w:szCs w:val="28"/>
        </w:rPr>
        <w:t>е</w:t>
      </w:r>
      <w:r w:rsidRPr="005C5ECD">
        <w:rPr>
          <w:rStyle w:val="a9"/>
          <w:rFonts w:eastAsia="Calibri"/>
          <w:sz w:val="28"/>
          <w:szCs w:val="28"/>
        </w:rPr>
        <w:t>тся).</w:t>
      </w:r>
    </w:p>
    <w:p w:rsidR="006B3C1B" w:rsidRPr="005C5ECD" w:rsidRDefault="00F27334" w:rsidP="005C5ECD">
      <w:pPr>
        <w:numPr>
          <w:ilvl w:val="0"/>
          <w:numId w:val="1"/>
        </w:numPr>
        <w:suppressAutoHyphens/>
        <w:autoSpaceDE w:val="0"/>
        <w:autoSpaceDN w:val="0"/>
        <w:adjustRightInd w:val="0"/>
        <w:ind w:firstLine="709"/>
        <w:jc w:val="both"/>
        <w:rPr>
          <w:rStyle w:val="a9"/>
          <w:rFonts w:eastAsia="Calibri"/>
          <w:sz w:val="28"/>
          <w:szCs w:val="28"/>
        </w:rPr>
      </w:pPr>
      <w:r w:rsidRPr="005C5ECD">
        <w:rPr>
          <w:rStyle w:val="a9"/>
          <w:rFonts w:eastAsia="Calibri"/>
          <w:sz w:val="28"/>
          <w:szCs w:val="28"/>
        </w:rPr>
        <w:t xml:space="preserve">Признать утратившим силу постановление администрации Валуйского городского округа от </w:t>
      </w:r>
      <w:r w:rsidR="004A4918">
        <w:rPr>
          <w:rStyle w:val="a9"/>
          <w:rFonts w:eastAsia="Calibri"/>
          <w:sz w:val="28"/>
          <w:szCs w:val="28"/>
        </w:rPr>
        <w:t>7 июня</w:t>
      </w:r>
      <w:r w:rsidRPr="005C5ECD">
        <w:rPr>
          <w:rStyle w:val="a9"/>
          <w:rFonts w:eastAsia="Calibri"/>
          <w:sz w:val="28"/>
          <w:szCs w:val="28"/>
        </w:rPr>
        <w:t xml:space="preserve"> 20</w:t>
      </w:r>
      <w:r w:rsidR="00D45BE2" w:rsidRPr="005C5ECD">
        <w:rPr>
          <w:rStyle w:val="a9"/>
          <w:rFonts w:eastAsia="Calibri"/>
          <w:sz w:val="28"/>
          <w:szCs w:val="28"/>
        </w:rPr>
        <w:t>2</w:t>
      </w:r>
      <w:r w:rsidR="004A4918">
        <w:rPr>
          <w:rStyle w:val="a9"/>
          <w:rFonts w:eastAsia="Calibri"/>
          <w:sz w:val="28"/>
          <w:szCs w:val="28"/>
        </w:rPr>
        <w:t>4</w:t>
      </w:r>
      <w:r w:rsidRPr="005C5ECD">
        <w:rPr>
          <w:rStyle w:val="a9"/>
          <w:rFonts w:eastAsia="Calibri"/>
          <w:sz w:val="28"/>
          <w:szCs w:val="28"/>
        </w:rPr>
        <w:t xml:space="preserve"> года № </w:t>
      </w:r>
      <w:r w:rsidR="00D45BE2" w:rsidRPr="005C5ECD">
        <w:rPr>
          <w:rStyle w:val="a9"/>
          <w:rFonts w:eastAsia="Calibri"/>
          <w:sz w:val="28"/>
          <w:szCs w:val="28"/>
        </w:rPr>
        <w:t>1</w:t>
      </w:r>
      <w:r w:rsidR="004A4918">
        <w:rPr>
          <w:rStyle w:val="a9"/>
          <w:rFonts w:eastAsia="Calibri"/>
          <w:sz w:val="28"/>
          <w:szCs w:val="28"/>
        </w:rPr>
        <w:t>078</w:t>
      </w:r>
      <w:r w:rsidRPr="005C5ECD">
        <w:rPr>
          <w:rStyle w:val="a9"/>
          <w:rFonts w:eastAsia="Calibri"/>
          <w:sz w:val="28"/>
          <w:szCs w:val="28"/>
        </w:rPr>
        <w:t xml:space="preserve"> «Об утверждении П</w:t>
      </w:r>
      <w:r w:rsidR="004A4918">
        <w:rPr>
          <w:rStyle w:val="a9"/>
          <w:rFonts w:eastAsia="Calibri"/>
          <w:sz w:val="28"/>
          <w:szCs w:val="28"/>
        </w:rPr>
        <w:t>равил</w:t>
      </w:r>
      <w:r w:rsidRPr="005C5ECD">
        <w:rPr>
          <w:rStyle w:val="a9"/>
          <w:rFonts w:eastAsia="Calibri"/>
          <w:sz w:val="28"/>
          <w:szCs w:val="28"/>
        </w:rPr>
        <w:t xml:space="preserve"> разработки и утверждения адми</w:t>
      </w:r>
      <w:r w:rsidR="00D45BE2" w:rsidRPr="005C5ECD">
        <w:rPr>
          <w:rStyle w:val="a9"/>
          <w:rFonts w:eastAsia="Calibri"/>
          <w:sz w:val="28"/>
          <w:szCs w:val="28"/>
        </w:rPr>
        <w:t>нистративных регламентов предоста</w:t>
      </w:r>
      <w:r w:rsidRPr="005C5ECD">
        <w:rPr>
          <w:rStyle w:val="a9"/>
          <w:rFonts w:eastAsia="Calibri"/>
          <w:sz w:val="28"/>
          <w:szCs w:val="28"/>
        </w:rPr>
        <w:t xml:space="preserve">вления муниципальных услуг </w:t>
      </w:r>
      <w:r w:rsidR="00D45BE2" w:rsidRPr="005C5ECD">
        <w:rPr>
          <w:rStyle w:val="a9"/>
          <w:rFonts w:eastAsia="Calibri"/>
          <w:sz w:val="28"/>
          <w:szCs w:val="28"/>
        </w:rPr>
        <w:t xml:space="preserve">на территории </w:t>
      </w:r>
      <w:r w:rsidRPr="005C5ECD">
        <w:rPr>
          <w:rStyle w:val="a9"/>
          <w:rFonts w:eastAsia="Calibri"/>
          <w:sz w:val="28"/>
          <w:szCs w:val="28"/>
        </w:rPr>
        <w:t>Валуйского городского округа».</w:t>
      </w:r>
    </w:p>
    <w:p w:rsidR="006B3C1B" w:rsidRDefault="00F27334" w:rsidP="005C5ECD">
      <w:pPr>
        <w:numPr>
          <w:ilvl w:val="0"/>
          <w:numId w:val="1"/>
        </w:numPr>
        <w:suppressAutoHyphens/>
        <w:autoSpaceDE w:val="0"/>
        <w:autoSpaceDN w:val="0"/>
        <w:adjustRightInd w:val="0"/>
        <w:ind w:firstLine="709"/>
        <w:jc w:val="both"/>
        <w:rPr>
          <w:rStyle w:val="a9"/>
          <w:rFonts w:eastAsia="Calibri"/>
          <w:sz w:val="28"/>
          <w:szCs w:val="28"/>
        </w:rPr>
      </w:pPr>
      <w:r w:rsidRPr="005C5ECD">
        <w:rPr>
          <w:rStyle w:val="a9"/>
          <w:rFonts w:eastAsia="Calibri"/>
          <w:sz w:val="28"/>
          <w:szCs w:val="28"/>
        </w:rPr>
        <w:t xml:space="preserve">Руководителям структурных подразделений администрации Валуйского </w:t>
      </w:r>
      <w:r w:rsidR="004A4918">
        <w:rPr>
          <w:rStyle w:val="a9"/>
          <w:rFonts w:eastAsia="Calibri"/>
          <w:sz w:val="28"/>
          <w:szCs w:val="28"/>
        </w:rPr>
        <w:t>муниципального</w:t>
      </w:r>
      <w:r w:rsidRPr="005C5ECD">
        <w:rPr>
          <w:rStyle w:val="a9"/>
          <w:rFonts w:eastAsia="Calibri"/>
          <w:sz w:val="28"/>
          <w:szCs w:val="28"/>
        </w:rPr>
        <w:t xml:space="preserve"> округа, подведомственным учреждениям администрации Валуйского </w:t>
      </w:r>
      <w:r w:rsidR="004A4918">
        <w:rPr>
          <w:rStyle w:val="a9"/>
          <w:rFonts w:eastAsia="Calibri"/>
          <w:sz w:val="28"/>
          <w:szCs w:val="28"/>
        </w:rPr>
        <w:t>муниципального</w:t>
      </w:r>
      <w:r w:rsidRPr="005C5ECD">
        <w:rPr>
          <w:rStyle w:val="a9"/>
          <w:rFonts w:eastAsia="Calibri"/>
          <w:sz w:val="28"/>
          <w:szCs w:val="28"/>
        </w:rPr>
        <w:t xml:space="preserve"> округа при разработке административных регламентов предоставления муниципальных услуг руководствоваться П</w:t>
      </w:r>
      <w:r w:rsidR="004A4918">
        <w:rPr>
          <w:rStyle w:val="a9"/>
          <w:rFonts w:eastAsia="Calibri"/>
          <w:sz w:val="28"/>
          <w:szCs w:val="28"/>
        </w:rPr>
        <w:t>орядком</w:t>
      </w:r>
      <w:r w:rsidRPr="005C5ECD">
        <w:rPr>
          <w:rStyle w:val="a9"/>
          <w:rFonts w:eastAsia="Calibri"/>
          <w:sz w:val="28"/>
          <w:szCs w:val="28"/>
        </w:rPr>
        <w:t>, утвержденным в пункте 1 настоящего постановления.</w:t>
      </w:r>
    </w:p>
    <w:p w:rsidR="005C5ECD" w:rsidRDefault="005C5ECD" w:rsidP="005C5ECD">
      <w:pPr>
        <w:numPr>
          <w:ilvl w:val="0"/>
          <w:numId w:val="1"/>
        </w:num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2C40">
        <w:rPr>
          <w:rStyle w:val="a9"/>
          <w:rFonts w:eastAsia="Calibri"/>
          <w:sz w:val="28"/>
          <w:szCs w:val="28"/>
        </w:rPr>
        <w:t>Опубликовать настоящее постановление в газете «Валуйская звезда», а также в сетевом издании «Валуйская звезда</w:t>
      </w:r>
      <w:r w:rsidRPr="006B2C40">
        <w:rPr>
          <w:sz w:val="28"/>
          <w:szCs w:val="28"/>
        </w:rPr>
        <w:t>» (val-zvezda31.ru) в течение десяти календарных дней со дня его принятия.</w:t>
      </w:r>
    </w:p>
    <w:p w:rsidR="005C5ECD" w:rsidRPr="006B2C40" w:rsidRDefault="005C5ECD" w:rsidP="005C5ECD">
      <w:pPr>
        <w:numPr>
          <w:ilvl w:val="0"/>
          <w:numId w:val="1"/>
        </w:num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2C40">
        <w:rPr>
          <w:sz w:val="28"/>
          <w:szCs w:val="28"/>
        </w:rPr>
        <w:t xml:space="preserve">Отделу </w:t>
      </w:r>
      <w:r>
        <w:rPr>
          <w:sz w:val="28"/>
          <w:szCs w:val="28"/>
        </w:rPr>
        <w:t>муниципального заказа и муниципальных услуг</w:t>
      </w:r>
      <w:r w:rsidRPr="006B2C40">
        <w:rPr>
          <w:sz w:val="28"/>
          <w:szCs w:val="28"/>
        </w:rPr>
        <w:t xml:space="preserve"> управления </w:t>
      </w:r>
      <w:r>
        <w:rPr>
          <w:sz w:val="28"/>
          <w:szCs w:val="28"/>
        </w:rPr>
        <w:t xml:space="preserve">экономического развития </w:t>
      </w:r>
      <w:r w:rsidRPr="006B2C40">
        <w:rPr>
          <w:sz w:val="28"/>
          <w:szCs w:val="28"/>
        </w:rPr>
        <w:t xml:space="preserve">администрации Валуйского </w:t>
      </w:r>
      <w:r w:rsidR="004A4918">
        <w:rPr>
          <w:sz w:val="28"/>
          <w:szCs w:val="28"/>
        </w:rPr>
        <w:t>муниципальног</w:t>
      </w:r>
      <w:r w:rsidRPr="006B2C40">
        <w:rPr>
          <w:sz w:val="28"/>
          <w:szCs w:val="28"/>
        </w:rPr>
        <w:t>о округа (</w:t>
      </w:r>
      <w:r>
        <w:rPr>
          <w:sz w:val="28"/>
          <w:szCs w:val="28"/>
        </w:rPr>
        <w:t>Черникова О.И</w:t>
      </w:r>
      <w:r w:rsidRPr="006B2C40">
        <w:rPr>
          <w:sz w:val="28"/>
          <w:szCs w:val="28"/>
        </w:rPr>
        <w:t xml:space="preserve">.): </w:t>
      </w:r>
    </w:p>
    <w:p w:rsidR="005C5ECD" w:rsidRPr="006B2C40" w:rsidRDefault="005C5ECD" w:rsidP="005C5ECD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B2C40">
        <w:rPr>
          <w:sz w:val="28"/>
          <w:szCs w:val="28"/>
        </w:rPr>
        <w:t xml:space="preserve">- направить настоящее постановление в течение </w:t>
      </w:r>
      <w:r w:rsidR="00093DA9">
        <w:rPr>
          <w:sz w:val="28"/>
          <w:szCs w:val="28"/>
        </w:rPr>
        <w:t>одного</w:t>
      </w:r>
      <w:r w:rsidRPr="006B2C40">
        <w:rPr>
          <w:sz w:val="28"/>
          <w:szCs w:val="28"/>
        </w:rPr>
        <w:t xml:space="preserve"> рабоч</w:t>
      </w:r>
      <w:r w:rsidR="00093DA9">
        <w:rPr>
          <w:sz w:val="28"/>
          <w:szCs w:val="28"/>
        </w:rPr>
        <w:t>его</w:t>
      </w:r>
      <w:r w:rsidRPr="006B2C40">
        <w:rPr>
          <w:sz w:val="28"/>
          <w:szCs w:val="28"/>
        </w:rPr>
        <w:t xml:space="preserve"> дн</w:t>
      </w:r>
      <w:r w:rsidR="00093DA9">
        <w:rPr>
          <w:sz w:val="28"/>
          <w:szCs w:val="28"/>
        </w:rPr>
        <w:t>я</w:t>
      </w:r>
      <w:r w:rsidRPr="006B2C40">
        <w:rPr>
          <w:sz w:val="28"/>
          <w:szCs w:val="28"/>
        </w:rPr>
        <w:t xml:space="preserve"> с</w:t>
      </w:r>
      <w:r w:rsidR="00093DA9">
        <w:rPr>
          <w:sz w:val="28"/>
          <w:szCs w:val="28"/>
        </w:rPr>
        <w:t>о дня</w:t>
      </w:r>
      <w:r w:rsidRPr="006B2C40">
        <w:rPr>
          <w:sz w:val="28"/>
          <w:szCs w:val="28"/>
        </w:rPr>
        <w:t xml:space="preserve"> его принятия в редакцию газеты «Валуйская звезда» для опубликования;</w:t>
      </w:r>
    </w:p>
    <w:p w:rsidR="005C5ECD" w:rsidRPr="006B2C40" w:rsidRDefault="005C5ECD" w:rsidP="005C5ECD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B2C40">
        <w:rPr>
          <w:sz w:val="28"/>
          <w:szCs w:val="28"/>
        </w:rPr>
        <w:t xml:space="preserve">- предоставить в течение </w:t>
      </w:r>
      <w:r w:rsidR="00093DA9">
        <w:rPr>
          <w:sz w:val="28"/>
          <w:szCs w:val="28"/>
        </w:rPr>
        <w:t>одного</w:t>
      </w:r>
      <w:r w:rsidRPr="006B2C40">
        <w:rPr>
          <w:sz w:val="28"/>
          <w:szCs w:val="28"/>
        </w:rPr>
        <w:t xml:space="preserve"> рабоч</w:t>
      </w:r>
      <w:r w:rsidR="00093DA9">
        <w:rPr>
          <w:sz w:val="28"/>
          <w:szCs w:val="28"/>
        </w:rPr>
        <w:t>его дня</w:t>
      </w:r>
      <w:r w:rsidRPr="006B2C40">
        <w:rPr>
          <w:sz w:val="28"/>
          <w:szCs w:val="28"/>
        </w:rPr>
        <w:t xml:space="preserve"> со дня официального опубликования настоящего постановления в газете «Валуйская звезда» в </w:t>
      </w:r>
      <w:r w:rsidRPr="006B2C40">
        <w:rPr>
          <w:sz w:val="28"/>
          <w:szCs w:val="28"/>
        </w:rPr>
        <w:lastRenderedPageBreak/>
        <w:t xml:space="preserve">отдел делопроизводства организационно-контрольного управления администрации Валуйского </w:t>
      </w:r>
      <w:r w:rsidR="004A4918">
        <w:rPr>
          <w:sz w:val="28"/>
          <w:szCs w:val="28"/>
        </w:rPr>
        <w:t>муниципального</w:t>
      </w:r>
      <w:r w:rsidRPr="006B2C40">
        <w:rPr>
          <w:sz w:val="28"/>
          <w:szCs w:val="28"/>
        </w:rPr>
        <w:t xml:space="preserve"> округа (Волобуева Н.А.) сведения об опубликовании настоящего постановления, содержащие название, номер и дату выпуска газеты «Валуйская звезда», номер страницы выпуска, с которой начинается </w:t>
      </w:r>
      <w:r>
        <w:rPr>
          <w:sz w:val="28"/>
          <w:szCs w:val="28"/>
        </w:rPr>
        <w:t>текст настоящего постановления.</w:t>
      </w:r>
    </w:p>
    <w:p w:rsidR="006B3C1B" w:rsidRDefault="00F27334">
      <w:pPr>
        <w:numPr>
          <w:ilvl w:val="0"/>
          <w:numId w:val="1"/>
        </w:num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Контроль за исполнением постановления возложить на заместителя главы администрации Валуйского </w:t>
      </w:r>
      <w:r w:rsidR="004A4918">
        <w:rPr>
          <w:rFonts w:eastAsia="Times New Roman"/>
          <w:bCs/>
          <w:sz w:val="28"/>
          <w:szCs w:val="28"/>
        </w:rPr>
        <w:t>муниципального</w:t>
      </w:r>
      <w:r>
        <w:rPr>
          <w:rFonts w:eastAsia="Times New Roman"/>
          <w:bCs/>
          <w:sz w:val="28"/>
          <w:szCs w:val="28"/>
        </w:rPr>
        <w:t xml:space="preserve"> округа по вопросам </w:t>
      </w:r>
      <w:r w:rsidR="00ED4F4C">
        <w:rPr>
          <w:sz w:val="28"/>
          <w:szCs w:val="28"/>
        </w:rPr>
        <w:t>муниципальной собственности и земельных ресурсов</w:t>
      </w:r>
      <w:r w:rsidR="00ED4F4C">
        <w:rPr>
          <w:rFonts w:eastAsia="Times New Roman"/>
          <w:bCs/>
          <w:sz w:val="28"/>
          <w:szCs w:val="28"/>
        </w:rPr>
        <w:t xml:space="preserve"> – начальника управления </w:t>
      </w:r>
      <w:r>
        <w:rPr>
          <w:rFonts w:eastAsia="Times New Roman"/>
          <w:bCs/>
          <w:sz w:val="28"/>
          <w:szCs w:val="28"/>
        </w:rPr>
        <w:t xml:space="preserve">экономического развития </w:t>
      </w:r>
      <w:r w:rsidR="00ED4F4C">
        <w:rPr>
          <w:rFonts w:eastAsia="Times New Roman"/>
          <w:bCs/>
          <w:sz w:val="28"/>
          <w:szCs w:val="28"/>
        </w:rPr>
        <w:t>–</w:t>
      </w:r>
      <w:r>
        <w:rPr>
          <w:rFonts w:eastAsia="Times New Roman"/>
          <w:bCs/>
          <w:sz w:val="28"/>
          <w:szCs w:val="28"/>
        </w:rPr>
        <w:t xml:space="preserve"> </w:t>
      </w:r>
      <w:r w:rsidR="00ED4F4C">
        <w:rPr>
          <w:rFonts w:eastAsia="Times New Roman"/>
          <w:bCs/>
          <w:sz w:val="28"/>
          <w:szCs w:val="28"/>
        </w:rPr>
        <w:t>Мормуль М.Ю.</w:t>
      </w:r>
    </w:p>
    <w:p w:rsidR="006B3C1B" w:rsidRDefault="006B3C1B">
      <w:pPr>
        <w:ind w:firstLineChars="150" w:firstLine="422"/>
        <w:rPr>
          <w:b/>
          <w:sz w:val="28"/>
          <w:szCs w:val="28"/>
        </w:rPr>
      </w:pPr>
    </w:p>
    <w:p w:rsidR="006B3C1B" w:rsidRDefault="006B3C1B">
      <w:pPr>
        <w:ind w:firstLineChars="150" w:firstLine="422"/>
        <w:rPr>
          <w:b/>
          <w:sz w:val="28"/>
          <w:szCs w:val="28"/>
        </w:rPr>
      </w:pPr>
    </w:p>
    <w:p w:rsidR="006B3C1B" w:rsidRDefault="006B3C1B">
      <w:pPr>
        <w:ind w:firstLineChars="150" w:firstLine="422"/>
        <w:rPr>
          <w:b/>
          <w:sz w:val="28"/>
          <w:szCs w:val="28"/>
        </w:rPr>
      </w:pPr>
    </w:p>
    <w:p w:rsidR="006B3C1B" w:rsidRDefault="006B3C1B">
      <w:pPr>
        <w:ind w:firstLineChars="150" w:firstLine="422"/>
        <w:rPr>
          <w:b/>
          <w:sz w:val="28"/>
          <w:szCs w:val="28"/>
        </w:rPr>
      </w:pPr>
    </w:p>
    <w:p w:rsidR="006B3C1B" w:rsidRDefault="004A4918">
      <w:pPr>
        <w:ind w:firstLineChars="150" w:firstLine="42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F27334">
        <w:rPr>
          <w:b/>
          <w:sz w:val="28"/>
          <w:szCs w:val="28"/>
        </w:rPr>
        <w:t>Глава администрации</w:t>
      </w:r>
    </w:p>
    <w:p w:rsidR="006B3C1B" w:rsidRDefault="00F2733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Валуйского </w:t>
      </w:r>
      <w:r w:rsidR="004A4918">
        <w:rPr>
          <w:b/>
          <w:sz w:val="28"/>
          <w:szCs w:val="28"/>
        </w:rPr>
        <w:t>муниципального</w:t>
      </w:r>
      <w:r>
        <w:rPr>
          <w:b/>
          <w:sz w:val="28"/>
          <w:szCs w:val="28"/>
        </w:rPr>
        <w:t xml:space="preserve"> округа               </w:t>
      </w:r>
      <w:r>
        <w:rPr>
          <w:b/>
          <w:sz w:val="28"/>
          <w:szCs w:val="28"/>
        </w:rPr>
        <w:tab/>
        <w:t xml:space="preserve">     А.И. Дыбов</w:t>
      </w:r>
    </w:p>
    <w:p w:rsidR="006B3C1B" w:rsidRDefault="006B3C1B">
      <w:pPr>
        <w:spacing w:before="1" w:line="244" w:lineRule="auto"/>
        <w:ind w:left="152" w:right="-2" w:hanging="12"/>
        <w:jc w:val="center"/>
        <w:rPr>
          <w:rFonts w:eastAsia="Times New Roman"/>
          <w:b/>
          <w:sz w:val="28"/>
          <w:szCs w:val="28"/>
        </w:rPr>
      </w:pPr>
    </w:p>
    <w:p w:rsidR="006B3C1B" w:rsidRDefault="006B3C1B">
      <w:pPr>
        <w:spacing w:before="1" w:line="244" w:lineRule="auto"/>
        <w:ind w:left="152" w:right="-2" w:hanging="12"/>
        <w:jc w:val="center"/>
        <w:rPr>
          <w:rFonts w:eastAsia="Times New Roman"/>
          <w:b/>
          <w:sz w:val="28"/>
          <w:szCs w:val="28"/>
        </w:rPr>
      </w:pPr>
    </w:p>
    <w:p w:rsidR="006B3C1B" w:rsidRDefault="006B3C1B">
      <w:pPr>
        <w:spacing w:before="1" w:line="244" w:lineRule="auto"/>
        <w:ind w:left="152" w:right="-2" w:hanging="12"/>
        <w:jc w:val="center"/>
        <w:rPr>
          <w:rFonts w:eastAsia="Times New Roman"/>
          <w:b/>
          <w:sz w:val="28"/>
          <w:szCs w:val="28"/>
        </w:rPr>
      </w:pPr>
    </w:p>
    <w:p w:rsidR="006B3C1B" w:rsidRDefault="006B3C1B">
      <w:pPr>
        <w:spacing w:before="1" w:line="244" w:lineRule="auto"/>
        <w:ind w:left="152" w:right="-2" w:hanging="12"/>
        <w:jc w:val="center"/>
        <w:rPr>
          <w:rFonts w:eastAsia="Times New Roman"/>
          <w:b/>
          <w:sz w:val="28"/>
          <w:szCs w:val="28"/>
        </w:rPr>
      </w:pPr>
    </w:p>
    <w:p w:rsidR="006B3C1B" w:rsidRDefault="006B3C1B">
      <w:pPr>
        <w:spacing w:before="1" w:line="244" w:lineRule="auto"/>
        <w:ind w:left="152" w:right="-2" w:hanging="12"/>
        <w:jc w:val="center"/>
        <w:rPr>
          <w:rFonts w:eastAsia="Times New Roman"/>
          <w:b/>
          <w:sz w:val="28"/>
          <w:szCs w:val="28"/>
        </w:rPr>
      </w:pPr>
    </w:p>
    <w:p w:rsidR="006B3C1B" w:rsidRDefault="006B3C1B">
      <w:pPr>
        <w:spacing w:before="1" w:line="244" w:lineRule="auto"/>
        <w:ind w:left="152" w:right="-2" w:hanging="12"/>
        <w:jc w:val="center"/>
        <w:rPr>
          <w:rFonts w:eastAsia="Times New Roman"/>
          <w:b/>
          <w:sz w:val="28"/>
          <w:szCs w:val="28"/>
        </w:rPr>
      </w:pPr>
    </w:p>
    <w:p w:rsidR="006B3C1B" w:rsidRDefault="006B3C1B">
      <w:pPr>
        <w:spacing w:before="1" w:line="244" w:lineRule="auto"/>
        <w:ind w:left="152" w:right="-2" w:hanging="12"/>
        <w:jc w:val="center"/>
        <w:rPr>
          <w:rFonts w:eastAsia="Times New Roman"/>
          <w:b/>
          <w:sz w:val="28"/>
          <w:szCs w:val="28"/>
        </w:rPr>
      </w:pPr>
    </w:p>
    <w:p w:rsidR="006B3C1B" w:rsidRDefault="006B3C1B">
      <w:pPr>
        <w:spacing w:before="1" w:line="244" w:lineRule="auto"/>
        <w:ind w:left="152" w:right="-2" w:hanging="12"/>
        <w:jc w:val="center"/>
        <w:rPr>
          <w:rFonts w:eastAsia="Times New Roman"/>
          <w:b/>
          <w:sz w:val="28"/>
          <w:szCs w:val="28"/>
        </w:rPr>
      </w:pPr>
    </w:p>
    <w:p w:rsidR="006B3C1B" w:rsidRDefault="006B3C1B">
      <w:pPr>
        <w:spacing w:before="1" w:line="244" w:lineRule="auto"/>
        <w:ind w:left="152" w:right="-2" w:hanging="12"/>
        <w:jc w:val="center"/>
        <w:rPr>
          <w:rFonts w:eastAsia="Times New Roman"/>
          <w:b/>
          <w:sz w:val="28"/>
          <w:szCs w:val="28"/>
        </w:rPr>
      </w:pPr>
    </w:p>
    <w:p w:rsidR="006B3C1B" w:rsidRDefault="006B3C1B">
      <w:pPr>
        <w:spacing w:before="1" w:line="244" w:lineRule="auto"/>
        <w:ind w:left="152" w:right="-2" w:hanging="12"/>
        <w:jc w:val="center"/>
        <w:rPr>
          <w:rFonts w:eastAsia="Times New Roman"/>
          <w:b/>
          <w:sz w:val="28"/>
          <w:szCs w:val="28"/>
        </w:rPr>
      </w:pPr>
    </w:p>
    <w:p w:rsidR="006B3C1B" w:rsidRDefault="006B3C1B">
      <w:pPr>
        <w:spacing w:before="1" w:line="244" w:lineRule="auto"/>
        <w:ind w:left="152" w:right="-2" w:hanging="12"/>
        <w:jc w:val="center"/>
        <w:rPr>
          <w:rFonts w:eastAsia="Times New Roman"/>
          <w:b/>
          <w:sz w:val="28"/>
          <w:szCs w:val="28"/>
        </w:rPr>
      </w:pPr>
    </w:p>
    <w:p w:rsidR="006B3C1B" w:rsidRDefault="006B3C1B">
      <w:pPr>
        <w:spacing w:before="1" w:line="244" w:lineRule="auto"/>
        <w:ind w:left="152" w:right="-2" w:hanging="12"/>
        <w:jc w:val="center"/>
        <w:rPr>
          <w:rFonts w:eastAsia="Times New Roman"/>
          <w:b/>
          <w:sz w:val="28"/>
          <w:szCs w:val="28"/>
        </w:rPr>
      </w:pPr>
    </w:p>
    <w:p w:rsidR="006B3C1B" w:rsidRDefault="006B3C1B">
      <w:pPr>
        <w:spacing w:before="1" w:line="244" w:lineRule="auto"/>
        <w:ind w:left="152" w:right="-2" w:hanging="12"/>
        <w:jc w:val="center"/>
        <w:rPr>
          <w:rFonts w:eastAsia="Times New Roman"/>
          <w:b/>
          <w:sz w:val="28"/>
          <w:szCs w:val="28"/>
        </w:rPr>
      </w:pPr>
    </w:p>
    <w:p w:rsidR="006B3C1B" w:rsidRDefault="006B3C1B">
      <w:pPr>
        <w:spacing w:before="1" w:line="244" w:lineRule="auto"/>
        <w:ind w:left="152" w:right="-2" w:hanging="12"/>
        <w:jc w:val="center"/>
        <w:rPr>
          <w:rFonts w:eastAsia="Times New Roman"/>
          <w:b/>
          <w:sz w:val="28"/>
          <w:szCs w:val="28"/>
        </w:rPr>
      </w:pPr>
    </w:p>
    <w:p w:rsidR="006B3C1B" w:rsidRDefault="006B3C1B">
      <w:pPr>
        <w:spacing w:before="1" w:line="244" w:lineRule="auto"/>
        <w:ind w:left="152" w:right="-2" w:hanging="12"/>
        <w:jc w:val="center"/>
        <w:rPr>
          <w:rFonts w:eastAsia="Times New Roman"/>
          <w:b/>
          <w:sz w:val="28"/>
          <w:szCs w:val="28"/>
        </w:rPr>
      </w:pPr>
    </w:p>
    <w:p w:rsidR="006B3C1B" w:rsidRDefault="006B3C1B">
      <w:pPr>
        <w:spacing w:before="1" w:line="244" w:lineRule="auto"/>
        <w:ind w:left="152" w:right="-2" w:hanging="12"/>
        <w:jc w:val="center"/>
        <w:rPr>
          <w:rFonts w:eastAsia="Times New Roman"/>
          <w:b/>
          <w:sz w:val="28"/>
          <w:szCs w:val="28"/>
        </w:rPr>
      </w:pPr>
    </w:p>
    <w:p w:rsidR="006B3C1B" w:rsidRDefault="006B3C1B">
      <w:pPr>
        <w:spacing w:before="1" w:line="244" w:lineRule="auto"/>
        <w:ind w:left="152" w:right="-2" w:hanging="12"/>
        <w:jc w:val="center"/>
        <w:rPr>
          <w:rFonts w:eastAsia="Times New Roman"/>
          <w:b/>
          <w:sz w:val="28"/>
          <w:szCs w:val="28"/>
        </w:rPr>
      </w:pPr>
    </w:p>
    <w:p w:rsidR="006B3C1B" w:rsidRDefault="006B3C1B">
      <w:pPr>
        <w:spacing w:before="1" w:line="244" w:lineRule="auto"/>
        <w:ind w:left="152" w:right="-2" w:hanging="12"/>
        <w:jc w:val="center"/>
        <w:rPr>
          <w:rFonts w:eastAsia="Times New Roman"/>
          <w:b/>
          <w:sz w:val="28"/>
          <w:szCs w:val="28"/>
        </w:rPr>
      </w:pPr>
    </w:p>
    <w:p w:rsidR="00093DA9" w:rsidRDefault="00093DA9">
      <w:pPr>
        <w:spacing w:before="1" w:line="244" w:lineRule="auto"/>
        <w:ind w:left="152" w:right="-2" w:hanging="12"/>
        <w:jc w:val="center"/>
        <w:rPr>
          <w:rFonts w:eastAsia="Times New Roman"/>
          <w:b/>
          <w:sz w:val="28"/>
          <w:szCs w:val="28"/>
        </w:rPr>
      </w:pPr>
    </w:p>
    <w:p w:rsidR="006B3C1B" w:rsidRDefault="006B3C1B">
      <w:pPr>
        <w:spacing w:before="1" w:line="244" w:lineRule="auto"/>
        <w:ind w:left="152" w:right="-2" w:hanging="12"/>
        <w:jc w:val="center"/>
        <w:rPr>
          <w:rFonts w:eastAsia="Times New Roman"/>
          <w:b/>
          <w:sz w:val="28"/>
          <w:szCs w:val="28"/>
        </w:rPr>
      </w:pPr>
    </w:p>
    <w:p w:rsidR="004A4918" w:rsidRDefault="004A4918">
      <w:pPr>
        <w:spacing w:before="1" w:line="244" w:lineRule="auto"/>
        <w:ind w:left="152" w:right="-2" w:hanging="12"/>
        <w:jc w:val="center"/>
        <w:rPr>
          <w:rFonts w:eastAsia="Times New Roman"/>
          <w:b/>
          <w:sz w:val="28"/>
          <w:szCs w:val="28"/>
        </w:rPr>
      </w:pPr>
    </w:p>
    <w:p w:rsidR="004A4918" w:rsidRDefault="004A4918">
      <w:pPr>
        <w:spacing w:before="1" w:line="244" w:lineRule="auto"/>
        <w:ind w:left="152" w:right="-2" w:hanging="12"/>
        <w:jc w:val="center"/>
        <w:rPr>
          <w:rFonts w:eastAsia="Times New Roman"/>
          <w:b/>
          <w:sz w:val="28"/>
          <w:szCs w:val="28"/>
        </w:rPr>
      </w:pPr>
    </w:p>
    <w:p w:rsidR="004A4918" w:rsidRDefault="004A4918">
      <w:pPr>
        <w:spacing w:before="1" w:line="244" w:lineRule="auto"/>
        <w:ind w:left="152" w:right="-2" w:hanging="12"/>
        <w:jc w:val="center"/>
        <w:rPr>
          <w:rFonts w:eastAsia="Times New Roman"/>
          <w:b/>
          <w:sz w:val="28"/>
          <w:szCs w:val="28"/>
        </w:rPr>
      </w:pPr>
    </w:p>
    <w:p w:rsidR="004A4918" w:rsidRDefault="004A4918">
      <w:pPr>
        <w:spacing w:before="1" w:line="244" w:lineRule="auto"/>
        <w:ind w:left="152" w:right="-2" w:hanging="12"/>
        <w:jc w:val="center"/>
        <w:rPr>
          <w:rFonts w:eastAsia="Times New Roman"/>
          <w:b/>
          <w:sz w:val="28"/>
          <w:szCs w:val="28"/>
        </w:rPr>
      </w:pPr>
    </w:p>
    <w:p w:rsidR="004A4918" w:rsidRDefault="004A4918">
      <w:pPr>
        <w:spacing w:before="1" w:line="244" w:lineRule="auto"/>
        <w:ind w:left="152" w:right="-2" w:hanging="12"/>
        <w:jc w:val="center"/>
        <w:rPr>
          <w:rFonts w:eastAsia="Times New Roman"/>
          <w:b/>
          <w:sz w:val="28"/>
          <w:szCs w:val="28"/>
        </w:rPr>
      </w:pPr>
    </w:p>
    <w:p w:rsidR="004A4918" w:rsidRDefault="004A4918">
      <w:pPr>
        <w:spacing w:before="1" w:line="244" w:lineRule="auto"/>
        <w:ind w:left="152" w:right="-2" w:hanging="12"/>
        <w:jc w:val="center"/>
        <w:rPr>
          <w:rFonts w:eastAsia="Times New Roman"/>
          <w:b/>
          <w:sz w:val="28"/>
          <w:szCs w:val="28"/>
        </w:rPr>
      </w:pPr>
    </w:p>
    <w:p w:rsidR="004A4918" w:rsidRDefault="004A4918">
      <w:pPr>
        <w:spacing w:before="1" w:line="244" w:lineRule="auto"/>
        <w:ind w:left="152" w:right="-2" w:hanging="12"/>
        <w:jc w:val="center"/>
        <w:rPr>
          <w:rFonts w:eastAsia="Times New Roman"/>
          <w:b/>
          <w:sz w:val="28"/>
          <w:szCs w:val="28"/>
        </w:rPr>
      </w:pPr>
    </w:p>
    <w:p w:rsidR="00ED4F4C" w:rsidRDefault="00ED4F4C">
      <w:pPr>
        <w:spacing w:before="1" w:line="244" w:lineRule="auto"/>
        <w:ind w:left="152" w:right="-2" w:hanging="12"/>
        <w:jc w:val="center"/>
        <w:rPr>
          <w:rFonts w:eastAsia="Times New Roman"/>
          <w:b/>
          <w:sz w:val="28"/>
          <w:szCs w:val="28"/>
        </w:rPr>
      </w:pPr>
    </w:p>
    <w:p w:rsidR="00ED4F4C" w:rsidRDefault="00ED4F4C">
      <w:pPr>
        <w:spacing w:before="1" w:line="244" w:lineRule="auto"/>
        <w:ind w:left="152" w:right="-2" w:hanging="12"/>
        <w:jc w:val="center"/>
        <w:rPr>
          <w:rFonts w:eastAsia="Times New Roman"/>
          <w:b/>
          <w:sz w:val="28"/>
          <w:szCs w:val="28"/>
        </w:rPr>
      </w:pPr>
    </w:p>
    <w:p w:rsidR="006B3C1B" w:rsidRDefault="00F27334">
      <w:pPr>
        <w:ind w:left="4475"/>
        <w:jc w:val="center"/>
        <w:rPr>
          <w:w w:val="105"/>
          <w:sz w:val="28"/>
        </w:rPr>
      </w:pPr>
      <w:r>
        <w:rPr>
          <w:w w:val="105"/>
          <w:sz w:val="28"/>
        </w:rPr>
        <w:lastRenderedPageBreak/>
        <w:t xml:space="preserve">Приложение   </w:t>
      </w:r>
    </w:p>
    <w:p w:rsidR="006B3C1B" w:rsidRDefault="006B3C1B">
      <w:pPr>
        <w:ind w:left="4475"/>
        <w:jc w:val="center"/>
        <w:rPr>
          <w:w w:val="105"/>
          <w:sz w:val="28"/>
        </w:rPr>
      </w:pPr>
    </w:p>
    <w:p w:rsidR="006B3C1B" w:rsidRDefault="004A4918">
      <w:pPr>
        <w:ind w:left="4475"/>
        <w:jc w:val="center"/>
        <w:rPr>
          <w:sz w:val="28"/>
        </w:rPr>
      </w:pPr>
      <w:r>
        <w:rPr>
          <w:w w:val="105"/>
          <w:sz w:val="28"/>
        </w:rPr>
        <w:t xml:space="preserve"> </w:t>
      </w:r>
      <w:r w:rsidR="00F27334">
        <w:rPr>
          <w:w w:val="105"/>
          <w:sz w:val="28"/>
        </w:rPr>
        <w:t>УТВЕРЖД</w:t>
      </w:r>
      <w:r w:rsidR="00093DA9">
        <w:rPr>
          <w:w w:val="105"/>
          <w:sz w:val="28"/>
        </w:rPr>
        <w:t>Е</w:t>
      </w:r>
      <w:r w:rsidR="00F27334">
        <w:rPr>
          <w:w w:val="105"/>
          <w:sz w:val="28"/>
        </w:rPr>
        <w:t>Н</w:t>
      </w:r>
    </w:p>
    <w:p w:rsidR="006B3C1B" w:rsidRDefault="00F27334">
      <w:pPr>
        <w:spacing w:before="2" w:line="244" w:lineRule="auto"/>
        <w:ind w:left="4488"/>
        <w:jc w:val="center"/>
        <w:rPr>
          <w:w w:val="105"/>
          <w:sz w:val="28"/>
        </w:rPr>
      </w:pPr>
      <w:r>
        <w:rPr>
          <w:w w:val="105"/>
          <w:sz w:val="28"/>
        </w:rPr>
        <w:t>постановлением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 xml:space="preserve">администрации </w:t>
      </w:r>
    </w:p>
    <w:p w:rsidR="006B3C1B" w:rsidRDefault="00F27334">
      <w:pPr>
        <w:spacing w:before="2" w:line="244" w:lineRule="auto"/>
        <w:ind w:left="4488"/>
        <w:jc w:val="center"/>
        <w:rPr>
          <w:w w:val="105"/>
          <w:sz w:val="28"/>
        </w:rPr>
      </w:pPr>
      <w:r>
        <w:rPr>
          <w:w w:val="105"/>
          <w:sz w:val="28"/>
        </w:rPr>
        <w:t>Валуйского</w:t>
      </w:r>
      <w:r w:rsidR="004A4918">
        <w:rPr>
          <w:w w:val="105"/>
          <w:sz w:val="28"/>
        </w:rPr>
        <w:t xml:space="preserve"> муниципального</w:t>
      </w:r>
      <w:r>
        <w:rPr>
          <w:w w:val="105"/>
          <w:sz w:val="28"/>
        </w:rPr>
        <w:t xml:space="preserve"> округа</w:t>
      </w:r>
    </w:p>
    <w:p w:rsidR="006B3C1B" w:rsidRDefault="00F27334">
      <w:pPr>
        <w:tabs>
          <w:tab w:val="left" w:pos="7325"/>
        </w:tabs>
        <w:spacing w:before="4"/>
        <w:ind w:left="4531"/>
        <w:jc w:val="center"/>
        <w:rPr>
          <w:sz w:val="28"/>
          <w:u w:val="single"/>
        </w:rPr>
      </w:pPr>
      <w:r>
        <w:rPr>
          <w:w w:val="105"/>
          <w:sz w:val="28"/>
        </w:rPr>
        <w:t>от</w:t>
      </w:r>
      <w:r>
        <w:rPr>
          <w:spacing w:val="-7"/>
          <w:w w:val="105"/>
          <w:sz w:val="28"/>
        </w:rPr>
        <w:t xml:space="preserve"> </w:t>
      </w:r>
      <w:r w:rsidRPr="006529EF">
        <w:rPr>
          <w:w w:val="105"/>
          <w:sz w:val="28"/>
          <w:u w:val="single"/>
        </w:rPr>
        <w:t>«</w:t>
      </w:r>
      <w:r w:rsidR="006529EF" w:rsidRPr="006529EF">
        <w:rPr>
          <w:w w:val="105"/>
          <w:sz w:val="28"/>
          <w:u w:val="single"/>
        </w:rPr>
        <w:t xml:space="preserve"> 5 </w:t>
      </w:r>
      <w:r w:rsidRPr="006529EF">
        <w:rPr>
          <w:w w:val="105"/>
          <w:sz w:val="28"/>
          <w:u w:val="single"/>
        </w:rPr>
        <w:t>»</w:t>
      </w:r>
      <w:r w:rsidR="006529EF" w:rsidRPr="006529EF">
        <w:rPr>
          <w:w w:val="105"/>
          <w:sz w:val="28"/>
          <w:u w:val="single"/>
        </w:rPr>
        <w:t xml:space="preserve"> декабря 2024</w:t>
      </w:r>
      <w:r w:rsidRPr="006529EF">
        <w:rPr>
          <w:w w:val="105"/>
          <w:sz w:val="28"/>
          <w:u w:val="single"/>
        </w:rPr>
        <w:t>г.</w:t>
      </w:r>
      <w:r w:rsidR="006529EF">
        <w:rPr>
          <w:w w:val="105"/>
          <w:sz w:val="28"/>
        </w:rPr>
        <w:t xml:space="preserve"> </w:t>
      </w:r>
      <w:r w:rsidR="006529EF" w:rsidRPr="006529EF">
        <w:rPr>
          <w:w w:val="105"/>
          <w:sz w:val="28"/>
          <w:u w:val="single"/>
        </w:rPr>
        <w:t>№ 2248</w:t>
      </w:r>
    </w:p>
    <w:p w:rsidR="006B3C1B" w:rsidRDefault="006B3C1B">
      <w:pPr>
        <w:pStyle w:val="a5"/>
        <w:spacing w:before="2"/>
        <w:rPr>
          <w:sz w:val="20"/>
        </w:rPr>
      </w:pPr>
    </w:p>
    <w:p w:rsidR="006B3C1B" w:rsidRDefault="006B3C1B">
      <w:pPr>
        <w:pStyle w:val="a5"/>
      </w:pPr>
    </w:p>
    <w:p w:rsidR="006B3C1B" w:rsidRDefault="006B3C1B">
      <w:pPr>
        <w:pStyle w:val="a5"/>
      </w:pPr>
    </w:p>
    <w:p w:rsidR="000730AA" w:rsidRDefault="004A4918" w:rsidP="004A4918">
      <w:pPr>
        <w:jc w:val="center"/>
        <w:rPr>
          <w:rFonts w:eastAsia="Times New Roman"/>
          <w:b/>
          <w:color w:val="000000" w:themeColor="text1"/>
          <w:sz w:val="28"/>
          <w:szCs w:val="28"/>
        </w:rPr>
      </w:pPr>
      <w:r>
        <w:rPr>
          <w:rFonts w:eastAsia="Times New Roman"/>
          <w:b/>
          <w:color w:val="000000" w:themeColor="text1"/>
          <w:sz w:val="28"/>
          <w:szCs w:val="28"/>
        </w:rPr>
        <w:t xml:space="preserve">Порядок </w:t>
      </w:r>
    </w:p>
    <w:p w:rsidR="000730AA" w:rsidRDefault="004A4918" w:rsidP="004A4918">
      <w:pPr>
        <w:jc w:val="center"/>
        <w:rPr>
          <w:rFonts w:eastAsia="Times New Roman"/>
          <w:b/>
          <w:color w:val="000000" w:themeColor="text1"/>
          <w:sz w:val="28"/>
          <w:szCs w:val="28"/>
        </w:rPr>
      </w:pPr>
      <w:r>
        <w:rPr>
          <w:rFonts w:eastAsia="Times New Roman"/>
          <w:b/>
          <w:color w:val="000000" w:themeColor="text1"/>
          <w:sz w:val="28"/>
          <w:szCs w:val="28"/>
        </w:rPr>
        <w:t>разработки и утверждения</w:t>
      </w:r>
      <w:r w:rsidR="000730AA">
        <w:rPr>
          <w:rFonts w:eastAsia="Times New Roman"/>
          <w:b/>
          <w:color w:val="000000" w:themeColor="text1"/>
          <w:sz w:val="28"/>
          <w:szCs w:val="28"/>
        </w:rPr>
        <w:t xml:space="preserve"> </w:t>
      </w:r>
      <w:r>
        <w:rPr>
          <w:rFonts w:eastAsia="Times New Roman"/>
          <w:b/>
          <w:color w:val="000000" w:themeColor="text1"/>
          <w:sz w:val="28"/>
          <w:szCs w:val="28"/>
        </w:rPr>
        <w:t xml:space="preserve">административных регламентов </w:t>
      </w:r>
    </w:p>
    <w:p w:rsidR="000730AA" w:rsidRDefault="004A4918" w:rsidP="004A4918">
      <w:pPr>
        <w:jc w:val="center"/>
        <w:rPr>
          <w:rFonts w:eastAsia="Times New Roman"/>
          <w:b/>
          <w:color w:val="000000" w:themeColor="text1"/>
          <w:sz w:val="28"/>
          <w:szCs w:val="28"/>
        </w:rPr>
      </w:pPr>
      <w:r>
        <w:rPr>
          <w:rFonts w:eastAsia="Times New Roman"/>
          <w:b/>
          <w:color w:val="000000" w:themeColor="text1"/>
          <w:sz w:val="28"/>
          <w:szCs w:val="28"/>
        </w:rPr>
        <w:t>предоставления</w:t>
      </w:r>
      <w:r w:rsidR="000730AA">
        <w:rPr>
          <w:rFonts w:eastAsia="Times New Roman"/>
          <w:b/>
          <w:color w:val="000000" w:themeColor="text1"/>
          <w:sz w:val="28"/>
          <w:szCs w:val="28"/>
        </w:rPr>
        <w:t xml:space="preserve"> муниципальн</w:t>
      </w:r>
      <w:r>
        <w:rPr>
          <w:rFonts w:eastAsia="Times New Roman"/>
          <w:b/>
          <w:color w:val="000000" w:themeColor="text1"/>
          <w:sz w:val="28"/>
          <w:szCs w:val="28"/>
        </w:rPr>
        <w:t xml:space="preserve">ых услуг на территории </w:t>
      </w:r>
    </w:p>
    <w:p w:rsidR="004A4918" w:rsidRDefault="000730AA" w:rsidP="004A4918">
      <w:pPr>
        <w:jc w:val="center"/>
        <w:rPr>
          <w:rFonts w:eastAsia="Times New Roman"/>
          <w:b/>
          <w:color w:val="000000" w:themeColor="text1"/>
          <w:sz w:val="28"/>
          <w:szCs w:val="28"/>
        </w:rPr>
      </w:pPr>
      <w:r>
        <w:rPr>
          <w:rFonts w:eastAsia="Times New Roman"/>
          <w:b/>
          <w:color w:val="000000" w:themeColor="text1"/>
          <w:sz w:val="28"/>
          <w:szCs w:val="28"/>
        </w:rPr>
        <w:t>Валуйского муниципального округа</w:t>
      </w:r>
    </w:p>
    <w:p w:rsidR="004A4918" w:rsidRDefault="004A4918" w:rsidP="004A4918">
      <w:pPr>
        <w:jc w:val="center"/>
        <w:rPr>
          <w:rFonts w:eastAsia="Times New Roman"/>
          <w:b/>
          <w:bCs/>
          <w:color w:val="000000" w:themeColor="text1"/>
          <w:sz w:val="28"/>
          <w:szCs w:val="28"/>
        </w:rPr>
      </w:pPr>
    </w:p>
    <w:p w:rsidR="004A4918" w:rsidRDefault="004A4918" w:rsidP="004A4918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1. Общие положения</w:t>
      </w:r>
      <w:bookmarkStart w:id="0" w:name="_GoBack"/>
      <w:bookmarkEnd w:id="0"/>
    </w:p>
    <w:p w:rsidR="004A4918" w:rsidRPr="004A4918" w:rsidRDefault="004A4918" w:rsidP="004A491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4A4918" w:rsidRPr="004A4918" w:rsidRDefault="004A4918" w:rsidP="004A491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1.1.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Порядок разработки и утверждения административных регламентов предоставления </w:t>
      </w:r>
      <w:r w:rsidR="000730A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муниципальных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услуг на территории </w:t>
      </w:r>
      <w:r w:rsidR="000730A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Валуйского муниципального округа 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(далее – Порядок) устанавливает требования к разработке </w:t>
      </w:r>
      <w:r w:rsidR="000730A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органами местного самоуправления Валуйского муниципального округа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 наделенными полномочиями</w:t>
      </w:r>
      <w:r w:rsidR="000730A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по предоставлению </w:t>
      </w:r>
      <w:r w:rsidR="000730A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муниципальных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услуг в отраслевой сфере деятельности (далее – органы, предоставляющие </w:t>
      </w:r>
      <w:r w:rsidR="000730A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муниципальные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услуги), административных регламенто</w:t>
      </w:r>
      <w:r w:rsidR="000730A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 предоставления муниципальных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услуг (далее – административный регламент).</w:t>
      </w:r>
    </w:p>
    <w:p w:rsidR="004A4918" w:rsidRPr="004A4918" w:rsidRDefault="004A4918" w:rsidP="004A491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Административный регламент – нормативный правовой акт, устанавливающий порядок предоставления </w:t>
      </w:r>
      <w:r w:rsidR="00574C1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муниципальной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услуги и стандарт предоставления </w:t>
      </w:r>
      <w:r w:rsidR="00574C1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муниципальной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услуги.</w:t>
      </w:r>
    </w:p>
    <w:p w:rsidR="004A4918" w:rsidRPr="004A4918" w:rsidRDefault="004A4918" w:rsidP="004A491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1.2.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Административные регламенты разрабатываются и утверждаются органами, предоставляющими </w:t>
      </w:r>
      <w:r w:rsidR="00F14AD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муниципальн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ые услуги, в соответствии</w:t>
      </w:r>
      <w:r w:rsidR="00F14AD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 федеральными законами, нормативными правовыми актами Президента Российской Федерации и Правительства Российской Федерации, законами Белгородской области и иными правовыми актами Белгородской области,</w:t>
      </w:r>
      <w:r w:rsidR="00F14AD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а также в соответствии с единым стандартом предоставления </w:t>
      </w:r>
      <w:r w:rsidR="00574C1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муниципальной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услуги (при его наличии) после публикации сведений о </w:t>
      </w:r>
      <w:r w:rsidR="00574C1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муниципальной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услуге в федеральной </w:t>
      </w:r>
      <w:r w:rsidR="00F14AD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государствен</w:t>
      </w:r>
      <w:r w:rsidR="00574C1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ной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информационной системе «Федеральный реестр государственных и муниципальных услуг (функций)» (далее – реестр).</w:t>
      </w:r>
    </w:p>
    <w:p w:rsidR="004A4918" w:rsidRPr="004A4918" w:rsidRDefault="004A4918" w:rsidP="004A491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1.3.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Разработка, согласование, проведение экспертиз проектов административных регламентов осуществляются с использованием</w:t>
      </w:r>
      <w:r w:rsidR="00F14AD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программно-технических средств реестра.</w:t>
      </w:r>
    </w:p>
    <w:p w:rsidR="004A4918" w:rsidRPr="004A4918" w:rsidRDefault="004A4918" w:rsidP="004A491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1.4.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Разработка административных регламентов включает следующие этапы:</w:t>
      </w:r>
    </w:p>
    <w:p w:rsidR="004A4918" w:rsidRPr="004A4918" w:rsidRDefault="004A4918" w:rsidP="004A491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1)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внесение в реестр органами, предоставляющими </w:t>
      </w:r>
      <w:r w:rsidR="00F14AD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муниципальн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ые услуги, сведений о </w:t>
      </w:r>
      <w:r w:rsidR="00574C1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муниципальной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услуге, в том числе о логически 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lastRenderedPageBreak/>
        <w:t>обособленных последовательностях административных действий</w:t>
      </w:r>
      <w:r w:rsidR="00F14AD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при ее предоставлении (далее – административные процедуры);</w:t>
      </w:r>
    </w:p>
    <w:p w:rsidR="004A4918" w:rsidRPr="004A4918" w:rsidRDefault="004A4918" w:rsidP="004A4918">
      <w:pPr>
        <w:pStyle w:val="ConsPlusNormal"/>
        <w:ind w:firstLine="709"/>
        <w:jc w:val="both"/>
        <w:rPr>
          <w:sz w:val="28"/>
          <w:szCs w:val="28"/>
          <w:lang w:val="ru-RU"/>
        </w:rPr>
      </w:pP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2)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преобразование сведений, указанных в подпункте 1 настоящего пункта, в машиночитаемый вид в соответствии с требованиями, предусмотренными частью 3 статьи 12 Федерального закона от 27 июля 2010 года</w:t>
      </w:r>
      <w:r w:rsidR="00F14AD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210-ФЗ «Об организации предоставления государственных и муниципальных услуг» (далее – Закон 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210-ФЗ);</w:t>
      </w:r>
    </w:p>
    <w:p w:rsidR="004A4918" w:rsidRPr="004A4918" w:rsidRDefault="004A4918" w:rsidP="004A4918">
      <w:pPr>
        <w:pStyle w:val="ConsPlusNormal"/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3)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автоматическое форм</w:t>
      </w:r>
      <w:r w:rsidR="00F14AD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ирование из сведений, указанных 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 подпункте 2 настоящего пункта, проекта административного регламента</w:t>
      </w:r>
      <w:r w:rsidR="00F14AD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 соответствии с требованиями к структуре и содержанию административных регламентов, установленными разделом 2 Порядка;</w:t>
      </w:r>
    </w:p>
    <w:p w:rsidR="004A4918" w:rsidRPr="004A4918" w:rsidRDefault="004A4918" w:rsidP="004A491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4)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анализ и доработка, а также загрузка в реестр сформированного органом, предоставляющим </w:t>
      </w:r>
      <w:r w:rsidR="00F14AD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муниципаль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ную услугу, административного регламента в случае изменения действующего законодательства;</w:t>
      </w:r>
    </w:p>
    <w:p w:rsidR="004A4918" w:rsidRPr="004A4918" w:rsidRDefault="004A4918" w:rsidP="004A491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5)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проведение в отношении проекта административного регламента, сформированного в соответствии с подпунктом 4 настоящего пункта, процедур, предусмотренных разделами 3 и 4 Порядка.</w:t>
      </w:r>
    </w:p>
    <w:p w:rsidR="004A4918" w:rsidRPr="004A4918" w:rsidRDefault="004A4918" w:rsidP="004A491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1.5.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Сведения о </w:t>
      </w:r>
      <w:r w:rsidR="00574C1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муниципальной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услуге должны быть достаточны:</w:t>
      </w:r>
    </w:p>
    <w:p w:rsidR="004A4918" w:rsidRPr="004A4918" w:rsidRDefault="004A4918" w:rsidP="004A491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1)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для определения всех возможных категорий заявителей, обратившихся</w:t>
      </w:r>
      <w:r w:rsidR="00F649B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за одним результатом предоставления </w:t>
      </w:r>
      <w:r w:rsidR="00574C1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муниципальной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услуги и объединенных общими признаками;</w:t>
      </w:r>
    </w:p>
    <w:p w:rsidR="004A4918" w:rsidRPr="004A4918" w:rsidRDefault="004A4918" w:rsidP="004A491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2)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для описания уникальных сроков и порядка осуществления административных процедур, в том числе сведений о составе документов</w:t>
      </w:r>
      <w:r w:rsidR="00F649B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и (или) информации, необходимых для предоставления </w:t>
      </w:r>
      <w:r w:rsidR="00574C1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муниципальной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услуги, основаниях для отказа в приеме таких документов и (или) информации, основаниях для приостановления предоставления </w:t>
      </w:r>
      <w:r w:rsidR="00574C1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муниципальной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услуги,</w:t>
      </w:r>
      <w:r w:rsidR="00F649B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а также о максимальном сроке предоставления </w:t>
      </w:r>
      <w:r w:rsidR="00574C1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муниципальной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услуги</w:t>
      </w:r>
      <w:r w:rsidR="00F649B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для каждой категории заявителей, обратившихся за одним результатом предоставления </w:t>
      </w:r>
      <w:r w:rsidR="00574C1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муниципальной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услуги и объединенных общими признаками (далее – вариант предоставления </w:t>
      </w:r>
      <w:r w:rsidR="00574C1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муниципальной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услуги);</w:t>
      </w:r>
    </w:p>
    <w:p w:rsidR="004A4918" w:rsidRPr="004A4918" w:rsidRDefault="004A4918" w:rsidP="004A491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Сведения о </w:t>
      </w:r>
      <w:r w:rsidR="00574C1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муниципальной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услуге, преобразованные в машиночитаемый вид, могут быть использованы для автоматизированного исполнения административного регламента после его вступления в силу.</w:t>
      </w:r>
    </w:p>
    <w:p w:rsidR="004A4918" w:rsidRPr="004A4918" w:rsidRDefault="004A4918" w:rsidP="004A491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1.6.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При разработке административных регламентов органы, предоставляющие </w:t>
      </w:r>
      <w:r w:rsidR="00F649B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муниципальн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ые услуги, предусматривают оптимизацию (повышение качества) предоставления </w:t>
      </w:r>
      <w:r w:rsidR="00F649B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муниципальн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ых услуг, в том числе:</w:t>
      </w:r>
    </w:p>
    <w:p w:rsidR="004A4918" w:rsidRPr="004A4918" w:rsidRDefault="004A4918" w:rsidP="004A491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возможность предоставления </w:t>
      </w:r>
      <w:r w:rsidR="00574C1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муниципальной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услуги в упреждающем (проактивном) режиме;</w:t>
      </w:r>
    </w:p>
    <w:p w:rsidR="004A4918" w:rsidRPr="004A4918" w:rsidRDefault="004A4918" w:rsidP="004A491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многоканальность и экстерриториальность получения </w:t>
      </w:r>
      <w:r w:rsidR="00574C1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муниципальной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услуги;</w:t>
      </w:r>
    </w:p>
    <w:p w:rsidR="004A4918" w:rsidRPr="004A4918" w:rsidRDefault="004A4918" w:rsidP="004A491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описание всех вариантов предоставления </w:t>
      </w:r>
      <w:r w:rsidR="00574C1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муниципальной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услуги;</w:t>
      </w:r>
    </w:p>
    <w:p w:rsidR="004A4918" w:rsidRPr="004A4918" w:rsidRDefault="004A4918" w:rsidP="004A491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г)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устранение избыточных административных процедур и сроков</w:t>
      </w:r>
      <w:r w:rsidR="00F649B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их осуществления;</w:t>
      </w:r>
    </w:p>
    <w:p w:rsidR="004A4918" w:rsidRPr="004A4918" w:rsidRDefault="004A4918" w:rsidP="004A491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сокращение количества документов и (или) информации, требуемых 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  <w:t xml:space="preserve">для получения </w:t>
      </w:r>
      <w:r w:rsidR="00574C1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муниципальной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услуги;</w:t>
      </w:r>
    </w:p>
    <w:p w:rsidR="004A4918" w:rsidRPr="004A4918" w:rsidRDefault="004A4918" w:rsidP="004A491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lastRenderedPageBreak/>
        <w:t>е)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внедрение реестровой модели предоставления </w:t>
      </w:r>
      <w:r w:rsidR="00574C1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муниципальной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услуги и иных принципов предоставления </w:t>
      </w:r>
      <w:r w:rsidR="00F649B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муниципальн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ых услуг, предусмотренных Законом 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210-ФЗ.</w:t>
      </w:r>
    </w:p>
    <w:p w:rsidR="004A4918" w:rsidRPr="004A4918" w:rsidRDefault="004A4918" w:rsidP="004A491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4A4918" w:rsidRDefault="004A4918" w:rsidP="004A4918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2. Требования к структуре и содержанию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br/>
        <w:t>административных регламентов</w:t>
      </w:r>
    </w:p>
    <w:p w:rsidR="004A4918" w:rsidRPr="004A4918" w:rsidRDefault="004A4918" w:rsidP="004A491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4A4918" w:rsidRPr="004A4918" w:rsidRDefault="004A4918" w:rsidP="004A491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2.1.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Наименование административного регламента предоставления </w:t>
      </w:r>
      <w:r w:rsidR="00574C1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муниципальной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услуги определяется органом, предоставляющим </w:t>
      </w:r>
      <w:r w:rsidR="00F649B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муниц</w:t>
      </w:r>
      <w:r w:rsidR="00D843E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</w:t>
      </w:r>
      <w:r w:rsidR="00F649B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паль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ную услугу, с учетом наименования услуги, предусмотренной нормативным правовым актом Российской Федерации или Белгородской области, устанавливающим данную </w:t>
      </w:r>
      <w:r w:rsidR="00216F4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муниципальную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услугу.</w:t>
      </w:r>
    </w:p>
    <w:p w:rsidR="004A4918" w:rsidRPr="004A4918" w:rsidRDefault="004A4918" w:rsidP="004A491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2.2.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 административный регламент включаются следующие разделы:</w:t>
      </w:r>
    </w:p>
    <w:p w:rsidR="004A4918" w:rsidRPr="004A4918" w:rsidRDefault="004A4918" w:rsidP="004A491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1)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общие положения;</w:t>
      </w:r>
    </w:p>
    <w:p w:rsidR="004A4918" w:rsidRPr="004A4918" w:rsidRDefault="004A4918" w:rsidP="004A491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2)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стандарт предоставления </w:t>
      </w:r>
      <w:r w:rsidR="002D7A9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муниципальной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услуги;</w:t>
      </w:r>
    </w:p>
    <w:p w:rsidR="004A4918" w:rsidRPr="004A4918" w:rsidRDefault="004A4918" w:rsidP="004A491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3)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состав, последовательность и сроки выполнения административных процедур;</w:t>
      </w:r>
    </w:p>
    <w:p w:rsidR="004A4918" w:rsidRPr="004A4918" w:rsidRDefault="004A4918" w:rsidP="004A491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4)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формы контроля за исполнением административного регламента;</w:t>
      </w:r>
    </w:p>
    <w:p w:rsidR="004A4918" w:rsidRPr="004A4918" w:rsidRDefault="004A4918" w:rsidP="004A491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5)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досудебный (внесудебный) порядок обжалования решений и действий (бездействия) органа, предоставляющего </w:t>
      </w:r>
      <w:r w:rsidR="00216F4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муниципальну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ю услугу, многофункционального центра, организаций, указанных в части 1.1 статьи 16 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  <w:t>Закона 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210-ФЗ, а также их должностных лиц, </w:t>
      </w:r>
      <w:r w:rsidR="00216F4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муниципальных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служащих, работников.</w:t>
      </w:r>
    </w:p>
    <w:p w:rsidR="004A4918" w:rsidRPr="004A4918" w:rsidRDefault="004A4918" w:rsidP="004A491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2.3.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 раздел «Общие положения» административного регламента включаются следующие положения:</w:t>
      </w:r>
    </w:p>
    <w:p w:rsidR="004A4918" w:rsidRPr="004A4918" w:rsidRDefault="004A4918" w:rsidP="004A491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1)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предмет регулирования административного регламента;</w:t>
      </w:r>
    </w:p>
    <w:p w:rsidR="004A4918" w:rsidRPr="004A4918" w:rsidRDefault="004A4918" w:rsidP="004A491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2)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круг заявителей;</w:t>
      </w:r>
    </w:p>
    <w:p w:rsidR="004A4918" w:rsidRPr="004A4918" w:rsidRDefault="004A4918" w:rsidP="004A491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3)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требование предоставления заявителю </w:t>
      </w:r>
      <w:r w:rsidR="002D7A9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муниципальной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услуги</w:t>
      </w:r>
      <w:r w:rsidR="00216F4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в соответствии с вариантом предоставления </w:t>
      </w:r>
      <w:r w:rsidR="002D7A9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муниципальной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услуги, соответствующим признакам заявителя, определенным в результате анкетирования, проводимого органом, предоставляющим услугу</w:t>
      </w:r>
      <w:r w:rsidR="00216F4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(далее – профилирование), а также результата, за предоставлением которого обратился заявитель.</w:t>
      </w:r>
    </w:p>
    <w:p w:rsidR="004A4918" w:rsidRPr="004A4918" w:rsidRDefault="004A4918" w:rsidP="004A491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2.4.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Раздел «Стандарт предоставления </w:t>
      </w:r>
      <w:r w:rsidR="002D7A9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муниципальной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услуги» административного регламента состоит из следующих подразделов:</w:t>
      </w:r>
    </w:p>
    <w:p w:rsidR="004A4918" w:rsidRPr="004A4918" w:rsidRDefault="004A4918" w:rsidP="004A491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2.4.1.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Наименование </w:t>
      </w:r>
      <w:r w:rsidR="002D7A9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муниципальной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услуги.</w:t>
      </w:r>
    </w:p>
    <w:p w:rsidR="004A4918" w:rsidRPr="004A4918" w:rsidRDefault="004A4918" w:rsidP="004A491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2.4.2.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Наименование органа, предоставляющего </w:t>
      </w:r>
      <w:r w:rsidR="00216F4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муниципальн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ую услугу. Подраздел «Наименование органа, предоставляющего </w:t>
      </w:r>
      <w:r w:rsidR="00216F4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муниципальн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ую услугу» административного регламента должен включать следующие положения:</w:t>
      </w:r>
    </w:p>
    <w:p w:rsidR="004A4918" w:rsidRPr="004A4918" w:rsidRDefault="004A4918" w:rsidP="004A491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1)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полное наименование органа, предоставляющего </w:t>
      </w:r>
      <w:r w:rsidR="00216F4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муниципальную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услугу;</w:t>
      </w:r>
    </w:p>
    <w:p w:rsidR="004A4918" w:rsidRPr="004A4918" w:rsidRDefault="004A4918" w:rsidP="004A491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2)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возможность (невозможность) получения </w:t>
      </w:r>
      <w:r w:rsidR="002D7A9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муниципальной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услуги через многофункциональный центр (при наличии соглашения</w:t>
      </w:r>
      <w:r w:rsidR="00216F4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о взаимодействии), а также получения </w:t>
      </w:r>
      <w:r w:rsidR="002D7A9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муниципальной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услуги в секторе 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lastRenderedPageBreak/>
        <w:t>пользовательского сопровождения через сеть Интернет (при наличии технической возможности);</w:t>
      </w:r>
    </w:p>
    <w:p w:rsidR="004A4918" w:rsidRPr="004A4918" w:rsidRDefault="004A4918" w:rsidP="004A491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3)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возможность (невозможность) принятия многофункциональным центром решения об отказе в приеме запроса и документов и (или) информации, необходимых для предоставления </w:t>
      </w:r>
      <w:r w:rsidR="002D7A9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муниципальной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услуги.</w:t>
      </w:r>
    </w:p>
    <w:p w:rsidR="004A4918" w:rsidRPr="004A4918" w:rsidRDefault="004A4918" w:rsidP="004A491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2.4.3.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Результат предоставления </w:t>
      </w:r>
      <w:r w:rsidR="002D7A9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муниципальной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услуги. Подраздел «Результат предоставления </w:t>
      </w:r>
      <w:r w:rsidR="002D7A9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муниципальной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услуги» административного регламента должен включать следующие положения:</w:t>
      </w:r>
    </w:p>
    <w:p w:rsidR="004A4918" w:rsidRPr="004A4918" w:rsidRDefault="004A4918" w:rsidP="004A491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1)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наименование результата (результатов) предоставления </w:t>
      </w:r>
      <w:r w:rsidR="002D7A9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муниципальной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услуги;</w:t>
      </w:r>
    </w:p>
    <w:p w:rsidR="004A4918" w:rsidRPr="004A4918" w:rsidRDefault="004A4918" w:rsidP="004A491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2)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наименование документа, содержащего решение о предоставлении </w:t>
      </w:r>
      <w:r w:rsidR="002D7A9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муниципальной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услуги, на основании которого заявителю предоставляется результат </w:t>
      </w:r>
      <w:r w:rsidR="002D7A9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муниципальной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услуги (при наличии);</w:t>
      </w:r>
    </w:p>
    <w:p w:rsidR="004A4918" w:rsidRPr="004A4918" w:rsidRDefault="004A4918" w:rsidP="004A491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3)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наименование информационной системы (при наличии), в которой фиксируется факт получения заявителем результата предоставления </w:t>
      </w:r>
      <w:r w:rsidR="002D7A9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муниципальной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услуги (в случае если результатом предоставления </w:t>
      </w:r>
      <w:r w:rsidR="002D7A9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муниципальной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услуги является реестровая запись);</w:t>
      </w:r>
    </w:p>
    <w:p w:rsidR="004A4918" w:rsidRPr="004A4918" w:rsidRDefault="004A4918" w:rsidP="004A491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4)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способ получения результата предоставления </w:t>
      </w:r>
      <w:r w:rsidR="002D7A9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муниципальной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услуги.</w:t>
      </w:r>
    </w:p>
    <w:p w:rsidR="004A4918" w:rsidRPr="004A4918" w:rsidRDefault="004A4918" w:rsidP="004A491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Положения, указанные в настоящем подпункте, приводятся для каждого варианта предоставления </w:t>
      </w:r>
      <w:r w:rsidR="002D7A9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муниципальной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услуги в содержащих описания таких вариантов подразделах административного регламента.</w:t>
      </w:r>
    </w:p>
    <w:p w:rsidR="004A4918" w:rsidRPr="004A4918" w:rsidRDefault="004A4918" w:rsidP="004A491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2.4.4.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Срок предоставления </w:t>
      </w:r>
      <w:r w:rsidR="002D7A9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муниципальной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услуги. Подраздел «Срок предоставления </w:t>
      </w:r>
      <w:r w:rsidR="002D7A9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муниципальной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услуги» административного регламента должен включать сведения о максимальном сроке предоставления </w:t>
      </w:r>
      <w:r w:rsidR="002D7A9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муниципальной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услуги, который исчисляется со дня регистрации запроса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  <w:t xml:space="preserve">и документов и (или) информации, необходимых для предоставления </w:t>
      </w:r>
      <w:r w:rsidR="002D7A9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муниципальной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услуги:</w:t>
      </w:r>
    </w:p>
    <w:p w:rsidR="004A4918" w:rsidRPr="004A4918" w:rsidRDefault="004A4918" w:rsidP="004A491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1)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 органе, предо</w:t>
      </w:r>
      <w:r w:rsidR="00421B0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ставляющем муниципаль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ную услугу, в том числе</w:t>
      </w:r>
      <w:r w:rsidR="00421B0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 случае, если запрос и документы и (или) информация, необходимые</w:t>
      </w:r>
      <w:r w:rsidR="00421B0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для предоставления </w:t>
      </w:r>
      <w:r w:rsidR="002D7A9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муниципальной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услуги, поданы заявителем посредством почтового отправления в орган, предоставляющий </w:t>
      </w:r>
      <w:r w:rsidR="00421B0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муниципальн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ую услугу;</w:t>
      </w:r>
    </w:p>
    <w:p w:rsidR="004A4918" w:rsidRPr="004A4918" w:rsidRDefault="004A4918" w:rsidP="004A491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2)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в федеральной </w:t>
      </w:r>
      <w:r w:rsidR="002D7A9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муниципальной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информационной системе «Единый портал государственных и муниципальных услуг (функций)» (далее – ЕПГУ),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  <w:t xml:space="preserve">в региональных информационных системах исполнительных органов Белгородской области, используемых для оказания </w:t>
      </w:r>
      <w:r w:rsidR="00421B0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муниципальн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ых услуг</w:t>
      </w:r>
      <w:r w:rsidR="00421B0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 электронном виде;</w:t>
      </w:r>
    </w:p>
    <w:p w:rsidR="004A4918" w:rsidRPr="004A4918" w:rsidRDefault="004A4918" w:rsidP="004A491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3)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в многофункциональном центре в случае, если запрос и документы и (или) информация, необходимые для предоставления </w:t>
      </w:r>
      <w:r w:rsidR="002D7A9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муниципальной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услуги, поданы заявителем в многофункциональном центре.</w:t>
      </w:r>
    </w:p>
    <w:p w:rsidR="004A4918" w:rsidRPr="004A4918" w:rsidRDefault="004A4918" w:rsidP="004A491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Максимальный срок предоставления </w:t>
      </w:r>
      <w:r w:rsidR="002D7A9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муниципальной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услуги для каждого варианта предоставления </w:t>
      </w:r>
      <w:r w:rsidR="002D7A9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муниципальной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услуги приводится в содержащих описания таких вариантов подразделах административного регламента.</w:t>
      </w:r>
    </w:p>
    <w:p w:rsidR="004A4918" w:rsidRPr="00421B08" w:rsidRDefault="004A4918" w:rsidP="004A491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lastRenderedPageBreak/>
        <w:t>2.4.5.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Правовые основания для предоставления </w:t>
      </w:r>
      <w:r w:rsidR="002D7A9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муниципальной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услуги. Подраздел «Правовые основания для предоставления </w:t>
      </w:r>
      <w:r w:rsidR="002D7A9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муниципальной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услуги» административного регламента должен включать сведения о размещении</w:t>
      </w:r>
      <w:r w:rsidR="00421B0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на ЕПГУ, а также </w:t>
      </w:r>
      <w:r w:rsidRPr="00421B0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 региональных информационных системах исполнительных органов Белгородской област</w:t>
      </w:r>
      <w:r w:rsidR="00421B08" w:rsidRPr="00421B0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и, используемых для оказания муниципаль</w:t>
      </w:r>
      <w:r w:rsidRPr="00421B0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ных услуг в электронном виде, перечня нормативных правовых актов, регулирующих предоставление </w:t>
      </w:r>
      <w:r w:rsidR="002D7A98" w:rsidRPr="00421B0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муниципальной</w:t>
      </w:r>
      <w:r w:rsidRPr="00421B0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услуги, информации о порядке досудебного (внесудебного) обжалования решений и действий (бездейс</w:t>
      </w:r>
      <w:r w:rsidR="00421B08" w:rsidRPr="00421B0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твия) органов, предоставляющих муниципаль</w:t>
      </w:r>
      <w:r w:rsidRPr="00421B0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ные услуги, а также их должностных лиц, </w:t>
      </w:r>
      <w:r w:rsidR="00421B08" w:rsidRPr="00421B0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муниципаль</w:t>
      </w:r>
      <w:r w:rsidRPr="00421B0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ных служащих, работников.</w:t>
      </w:r>
    </w:p>
    <w:p w:rsidR="004A4918" w:rsidRPr="00421B08" w:rsidRDefault="004A4918" w:rsidP="004A4918">
      <w:pPr>
        <w:pStyle w:val="a7"/>
        <w:shd w:val="clear" w:color="auto" w:fill="FFFFFF"/>
        <w:ind w:left="0" w:firstLine="709"/>
        <w:rPr>
          <w:color w:val="000000" w:themeColor="text1"/>
          <w:sz w:val="28"/>
          <w:szCs w:val="28"/>
        </w:rPr>
      </w:pPr>
      <w:r w:rsidRPr="00421B08">
        <w:rPr>
          <w:rFonts w:eastAsia="Calibri"/>
          <w:color w:val="000000" w:themeColor="text1"/>
          <w:sz w:val="28"/>
          <w:szCs w:val="28"/>
        </w:rPr>
        <w:t>2.4.6</w:t>
      </w:r>
      <w:r w:rsidRPr="00421B08">
        <w:rPr>
          <w:rFonts w:eastAsia="Arial"/>
          <w:color w:val="000000" w:themeColor="text1"/>
          <w:sz w:val="28"/>
          <w:szCs w:val="28"/>
        </w:rPr>
        <w:t xml:space="preserve">. Подраздел «Исчерпывающий перечень документов, необходимых </w:t>
      </w:r>
      <w:r w:rsidRPr="00421B08">
        <w:rPr>
          <w:rFonts w:eastAsia="Arial"/>
          <w:color w:val="000000" w:themeColor="text1"/>
          <w:sz w:val="28"/>
          <w:szCs w:val="28"/>
        </w:rPr>
        <w:br/>
        <w:t xml:space="preserve">для предоставления </w:t>
      </w:r>
      <w:r w:rsidR="002D7A98" w:rsidRPr="00421B08">
        <w:rPr>
          <w:color w:val="000000" w:themeColor="text1"/>
          <w:sz w:val="28"/>
          <w:szCs w:val="28"/>
        </w:rPr>
        <w:t>муниципальной</w:t>
      </w:r>
      <w:r w:rsidRPr="00421B08">
        <w:rPr>
          <w:rFonts w:eastAsia="Arial"/>
          <w:color w:val="000000" w:themeColor="text1"/>
          <w:sz w:val="28"/>
          <w:szCs w:val="28"/>
        </w:rPr>
        <w:t xml:space="preserve"> услуги» административного регламента должен включать сведения о приведении исчерпывающего перечня документов, необходимых в соответствии с законодательными и иными нормативными правовыми актами для предоставления </w:t>
      </w:r>
      <w:r w:rsidR="002D7A98" w:rsidRPr="00421B08">
        <w:rPr>
          <w:color w:val="000000" w:themeColor="text1"/>
          <w:sz w:val="28"/>
          <w:szCs w:val="28"/>
        </w:rPr>
        <w:t>муниципальной</w:t>
      </w:r>
      <w:r w:rsidRPr="00421B08">
        <w:rPr>
          <w:rFonts w:eastAsia="Arial"/>
          <w:color w:val="000000" w:themeColor="text1"/>
          <w:sz w:val="28"/>
          <w:szCs w:val="28"/>
        </w:rPr>
        <w:t xml:space="preserve">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</w:t>
      </w:r>
      <w:r w:rsidR="00421B08" w:rsidRPr="00421B08">
        <w:rPr>
          <w:rFonts w:eastAsia="Arial"/>
          <w:color w:val="000000" w:themeColor="text1"/>
          <w:sz w:val="28"/>
          <w:szCs w:val="28"/>
        </w:rPr>
        <w:t xml:space="preserve"> </w:t>
      </w:r>
      <w:r w:rsidRPr="00421B08">
        <w:rPr>
          <w:rFonts w:eastAsia="Arial"/>
          <w:color w:val="000000" w:themeColor="text1"/>
          <w:sz w:val="28"/>
          <w:szCs w:val="28"/>
        </w:rPr>
        <w:t xml:space="preserve">по собственной инициативе, так как они подлежат представлению в рамках межведомственного информационного взаимодействия, только в подразделах административного регламента, содержащих описания вариантов предоставления </w:t>
      </w:r>
      <w:r w:rsidR="002D7A98" w:rsidRPr="00421B08">
        <w:rPr>
          <w:color w:val="000000" w:themeColor="text1"/>
          <w:sz w:val="28"/>
          <w:szCs w:val="28"/>
        </w:rPr>
        <w:t>муниципальной</w:t>
      </w:r>
      <w:r w:rsidRPr="00421B08">
        <w:rPr>
          <w:rFonts w:eastAsia="Arial"/>
          <w:color w:val="000000" w:themeColor="text1"/>
          <w:sz w:val="28"/>
          <w:szCs w:val="28"/>
        </w:rPr>
        <w:t xml:space="preserve"> услуги. </w:t>
      </w:r>
    </w:p>
    <w:p w:rsidR="004A4918" w:rsidRPr="00421B08" w:rsidRDefault="004A4918" w:rsidP="004A4918">
      <w:pPr>
        <w:pStyle w:val="a7"/>
        <w:shd w:val="clear" w:color="auto" w:fill="FFFFFF"/>
        <w:ind w:left="0" w:firstLine="709"/>
        <w:rPr>
          <w:rFonts w:eastAsia="Arial"/>
          <w:color w:val="000000" w:themeColor="text1"/>
          <w:sz w:val="28"/>
          <w:szCs w:val="28"/>
        </w:rPr>
      </w:pPr>
      <w:r w:rsidRPr="00421B08">
        <w:rPr>
          <w:rFonts w:eastAsia="Arial"/>
          <w:color w:val="000000" w:themeColor="text1"/>
          <w:sz w:val="28"/>
          <w:szCs w:val="28"/>
        </w:rPr>
        <w:t xml:space="preserve">Формы запроса о предоставлении </w:t>
      </w:r>
      <w:r w:rsidR="002D7A98" w:rsidRPr="00421B08">
        <w:rPr>
          <w:color w:val="000000" w:themeColor="text1"/>
          <w:sz w:val="28"/>
          <w:szCs w:val="28"/>
        </w:rPr>
        <w:t>муниципальной</w:t>
      </w:r>
      <w:r w:rsidRPr="00421B08">
        <w:rPr>
          <w:rFonts w:eastAsia="Arial"/>
          <w:color w:val="000000" w:themeColor="text1"/>
          <w:sz w:val="28"/>
          <w:szCs w:val="28"/>
        </w:rPr>
        <w:t xml:space="preserve"> услуги и иных документов, подаваемых заявителем в связи с предоставлением </w:t>
      </w:r>
      <w:r w:rsidR="002D7A98" w:rsidRPr="00421B08">
        <w:rPr>
          <w:color w:val="000000" w:themeColor="text1"/>
          <w:sz w:val="28"/>
          <w:szCs w:val="28"/>
        </w:rPr>
        <w:t>муниципальной</w:t>
      </w:r>
      <w:r w:rsidRPr="00421B08">
        <w:rPr>
          <w:rFonts w:eastAsia="Arial"/>
          <w:color w:val="000000" w:themeColor="text1"/>
          <w:sz w:val="28"/>
          <w:szCs w:val="28"/>
        </w:rPr>
        <w:t xml:space="preserve"> услуги, приводятся в качестве приложений к административному регламенту,</w:t>
      </w:r>
      <w:r w:rsidR="00421B08" w:rsidRPr="00421B08">
        <w:rPr>
          <w:rFonts w:eastAsia="Arial"/>
          <w:color w:val="000000" w:themeColor="text1"/>
          <w:sz w:val="28"/>
          <w:szCs w:val="28"/>
        </w:rPr>
        <w:t xml:space="preserve"> </w:t>
      </w:r>
      <w:r w:rsidRPr="00421B08">
        <w:rPr>
          <w:rFonts w:eastAsia="Arial"/>
          <w:color w:val="000000" w:themeColor="text1"/>
          <w:sz w:val="28"/>
          <w:szCs w:val="28"/>
        </w:rPr>
        <w:t xml:space="preserve">за исключением случаев, когда формы указанных документов установлены актами Президента Российской Федерации, Правительства Российской Федерации или иными нормативными правовыми актами. </w:t>
      </w:r>
    </w:p>
    <w:p w:rsidR="004A4918" w:rsidRPr="00421B08" w:rsidRDefault="004A4918" w:rsidP="004A491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421B0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Способы подачи запроса о предоставлении </w:t>
      </w:r>
      <w:r w:rsidR="002D7A98" w:rsidRPr="00421B0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муниципальной</w:t>
      </w:r>
      <w:r w:rsidRPr="00421B0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услуги приводятся в подразделах административного регламента, содержащих описания вариантов предоставления </w:t>
      </w:r>
      <w:r w:rsidR="002D7A98" w:rsidRPr="00421B0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муниципальной</w:t>
      </w:r>
      <w:r w:rsidRPr="00421B0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услуги.</w:t>
      </w:r>
    </w:p>
    <w:p w:rsidR="004A4918" w:rsidRPr="00421B08" w:rsidRDefault="004A4918" w:rsidP="004A491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421B0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2.4.7.</w:t>
      </w:r>
      <w:r w:rsidRPr="00421B08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421B0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Исчерпывающий перечень оснований для отказа в приеме документов, необходимых для предоставления </w:t>
      </w:r>
      <w:r w:rsidR="002D7A98" w:rsidRPr="00421B0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муниципальной</w:t>
      </w:r>
      <w:r w:rsidRPr="00421B0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услуги. Подраздел «Исчерпывающий перечень оснований для отказа в приеме документов, необходимых для предоставления </w:t>
      </w:r>
      <w:r w:rsidR="002D7A98" w:rsidRPr="00421B0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муниципальной</w:t>
      </w:r>
      <w:r w:rsidRPr="00421B0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услуги» административного регламента должен включать сведения о приведении исчерпывающего перечня таких оснований только в описании административных процедур в составе описания вариантов предоставления </w:t>
      </w:r>
      <w:r w:rsidR="002D7A98" w:rsidRPr="00421B0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муниципальной</w:t>
      </w:r>
      <w:r w:rsidRPr="00421B0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услуги.</w:t>
      </w:r>
    </w:p>
    <w:p w:rsidR="004A4918" w:rsidRPr="00421B08" w:rsidRDefault="004A4918" w:rsidP="004A491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421B0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 случае отсутствия таких оснований следует указать в тексте административного регламента на их отсутствие.</w:t>
      </w:r>
    </w:p>
    <w:p w:rsidR="004A4918" w:rsidRPr="00421B08" w:rsidRDefault="004A4918" w:rsidP="004A491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421B0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2.4.8.</w:t>
      </w:r>
      <w:r w:rsidRPr="00421B08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421B0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Подраздел «Исчерпывающий перечень оснований</w:t>
      </w:r>
      <w:r w:rsidR="00421B08" w:rsidRPr="00421B0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421B0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для приостановления предоставления </w:t>
      </w:r>
      <w:r w:rsidR="002D7A98" w:rsidRPr="00421B0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муниципальной</w:t>
      </w:r>
      <w:r w:rsidRPr="00421B0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услуги или отказа</w:t>
      </w:r>
      <w:r w:rsidR="00421B08" w:rsidRPr="00421B0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421B0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в предоставлении </w:t>
      </w:r>
      <w:r w:rsidR="002D7A98" w:rsidRPr="00421B0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муниципальной</w:t>
      </w:r>
      <w:r w:rsidRPr="00421B0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услуги» административного регламента должен включать сведения о приведении исчерпывающего перечня таких оснований только в описании административных процедур в составе описания вариантов предоставления </w:t>
      </w:r>
      <w:r w:rsidR="002D7A98" w:rsidRPr="00421B0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муниципальной</w:t>
      </w:r>
      <w:r w:rsidRPr="00421B0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услуги. В случае отсутствия таких </w:t>
      </w:r>
      <w:r w:rsidRPr="00421B0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lastRenderedPageBreak/>
        <w:t>оснований следует указать в тексте административного регламента</w:t>
      </w:r>
      <w:r w:rsidR="00421B08" w:rsidRPr="00421B0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421B0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на их отсутствие. </w:t>
      </w:r>
    </w:p>
    <w:p w:rsidR="004A4918" w:rsidRPr="00421B08" w:rsidRDefault="004A4918" w:rsidP="004A491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421B0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Исчерпывающий перечень оснований для приостановления предоставления </w:t>
      </w:r>
      <w:r w:rsidR="002D7A98" w:rsidRPr="00421B0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муниципальной</w:t>
      </w:r>
      <w:r w:rsidRPr="00421B0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услуги указывается в случае, если возможность приостановления предоставления </w:t>
      </w:r>
      <w:r w:rsidR="002D7A98" w:rsidRPr="00421B0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муниципальной</w:t>
      </w:r>
      <w:r w:rsidRPr="00421B0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услуги предусмотрена законодательством Российской Федерации.</w:t>
      </w:r>
    </w:p>
    <w:p w:rsidR="004A4918" w:rsidRPr="00421B08" w:rsidRDefault="004A4918" w:rsidP="004A491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421B0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2.4.9.</w:t>
      </w:r>
      <w:r w:rsidRPr="00421B08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421B0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Размер платы, взимаемой с заявителя при предоставлении </w:t>
      </w:r>
      <w:r w:rsidR="002D7A98" w:rsidRPr="00421B0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муниципальной</w:t>
      </w:r>
      <w:r w:rsidRPr="00421B0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услуги, и способы ее взимания. В подраздел «Размер платы, взимаемой с заявителя при предоставлении </w:t>
      </w:r>
      <w:r w:rsidR="002D7A98" w:rsidRPr="00421B0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муниципальной</w:t>
      </w:r>
      <w:r w:rsidRPr="00421B0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услуги, и способы ее взимания» административного регламента включаются следующие положения:</w:t>
      </w:r>
    </w:p>
    <w:p w:rsidR="004A4918" w:rsidRPr="004A4918" w:rsidRDefault="004A4918" w:rsidP="004A491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421B0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1)</w:t>
      </w:r>
      <w:r w:rsidRPr="00421B08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421B0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сведения о размещении на ЕПГУ, в региональных информационных системах исполнительных органов Белгородской области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используемых для оказания </w:t>
      </w:r>
      <w:r w:rsidR="00421B0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муниципальн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ых услуг в электронном виде, информации о размере </w:t>
      </w:r>
      <w:r w:rsidR="002D7A9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муниципальной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пошлины или иной платы, взимаемой за предоставление </w:t>
      </w:r>
      <w:r w:rsidR="002D7A9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муниципальной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услуги;</w:t>
      </w:r>
    </w:p>
    <w:p w:rsidR="004A4918" w:rsidRPr="004A4918" w:rsidRDefault="004A4918" w:rsidP="004A491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2)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порядок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Белгородской области.</w:t>
      </w:r>
    </w:p>
    <w:p w:rsidR="004A4918" w:rsidRPr="004A4918" w:rsidRDefault="004A4918" w:rsidP="004A491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2.4.10.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Максимальный срок ожидания в очереди при подаче заявителем запроса о предоставлении </w:t>
      </w:r>
      <w:r w:rsidR="002D7A9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муниципальной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услуги и при получении результата предоставления </w:t>
      </w:r>
      <w:r w:rsidR="002D7A9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муниципальной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услуги.</w:t>
      </w:r>
    </w:p>
    <w:p w:rsidR="004A4918" w:rsidRPr="004A4918" w:rsidRDefault="004A4918" w:rsidP="004A491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2.4.11.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Срок регистрации запроса заявителя о предоставлении </w:t>
      </w:r>
      <w:r w:rsidR="002D7A9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муниципальной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услуги.</w:t>
      </w:r>
    </w:p>
    <w:p w:rsidR="004A4918" w:rsidRPr="004A4918" w:rsidRDefault="004A4918" w:rsidP="004A491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2.4.12.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Подраздел «Требования к помещениям, в которых предоставляются </w:t>
      </w:r>
      <w:r w:rsidR="00421B0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муниципальн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ые услуги» административного регламента должен включать сведения о размещении на официальном сайте органа, предоставляющего </w:t>
      </w:r>
      <w:r w:rsidR="00F45B8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муниципальн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ую услугу, а также на ЕПГУ требований, которым должны соответствовать такие помещения, в том числе зал ожидания, места для заполнения запросов о предоставлении </w:t>
      </w:r>
      <w:r w:rsidR="002D7A9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муниципальной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услуги, информационные стенды с образцами их заполнения и перечнем документов и (или) информации, необходимых для предоставления каждой </w:t>
      </w:r>
      <w:r w:rsidR="002D7A9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муниципальной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услуги, а также требований к обеспечению доступности для инвалидов указанных объектов в соответствии с законодательством Российской Федерации о социальной защите инвалидов. </w:t>
      </w:r>
    </w:p>
    <w:p w:rsidR="004A4918" w:rsidRPr="004A4918" w:rsidRDefault="004A4918" w:rsidP="004A4918">
      <w:pPr>
        <w:pStyle w:val="ConsPlusNormal"/>
        <w:ind w:firstLine="709"/>
        <w:jc w:val="both"/>
        <w:rPr>
          <w:sz w:val="28"/>
          <w:szCs w:val="28"/>
          <w:lang w:val="ru-RU"/>
        </w:rPr>
      </w:pP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2.4.13.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Подраздел «Показатели качества и доступности </w:t>
      </w:r>
      <w:r w:rsidR="002D7A9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муниципальной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услуги» административного регламента должен включать сведения</w:t>
      </w:r>
      <w:r w:rsidR="00F45B8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о размещении на официальном сайте органа, предоставляющего </w:t>
      </w:r>
      <w:r w:rsidR="00F45B8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муниципаль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ную услугу, а также на ЕПГУ перечня показателей качества</w:t>
      </w:r>
      <w:r w:rsidR="00F45B8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и доступности </w:t>
      </w:r>
      <w:r w:rsidR="002D7A9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муниципальной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услуги, в том числе о доступности электронных форм документов, необходимых для предоставления </w:t>
      </w:r>
      <w:r w:rsidR="002D7A9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муниципальной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услуги, возможности подачи запроса на получение </w:t>
      </w:r>
      <w:r w:rsidR="002D7A9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муниципальной</w:t>
      </w:r>
      <w:r w:rsidR="00F45B8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услуги 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и документов в электронной форме, своевременности предоставления </w:t>
      </w:r>
      <w:r w:rsidR="002D7A9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муниципальной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услуги (отсутствии нарушений сроков предоставления </w:t>
      </w:r>
      <w:r w:rsidR="002D7A9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lastRenderedPageBreak/>
        <w:t>муниципальной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услуги), предоставлении </w:t>
      </w:r>
      <w:r w:rsidR="002D7A9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муниципальной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услуги</w:t>
      </w:r>
      <w:r w:rsidR="00F45B8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в соответствии с вариантом предоставления </w:t>
      </w:r>
      <w:r w:rsidR="002D7A9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муниципальной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услуги, доступности инструментов совершения в электронном виде платежей, необходимых для получения </w:t>
      </w:r>
      <w:r w:rsidR="002D7A9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муниципальной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услуги, удобстве информирования заявителя о ходе предоставления </w:t>
      </w:r>
      <w:r w:rsidR="002D7A9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муниципальной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услуги, порядке сбора обратной связи, а также получения результата предоставления услуги.</w:t>
      </w:r>
    </w:p>
    <w:p w:rsidR="004A4918" w:rsidRPr="004A4918" w:rsidRDefault="004A4918" w:rsidP="004A491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4A4918" w:rsidRPr="004A4918" w:rsidRDefault="004A4918" w:rsidP="004A491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2.4.14.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Иные требования к предоставлению </w:t>
      </w:r>
      <w:r w:rsidR="002D7A9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муниципальной</w:t>
      </w:r>
      <w:r w:rsidR="002D7A98" w:rsidRPr="002D7A9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услуги,</w:t>
      </w:r>
      <w:r w:rsidR="00F45B8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  <w:t>в том числе учитываю</w:t>
      </w:r>
      <w:r w:rsidR="00F45B8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щие особенности предоставления муниципаль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ных услуг в многофункциональных центрах и ос</w:t>
      </w:r>
      <w:r w:rsidR="00F45B8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обенности предоставления муниципаль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ных услуг в электронной форме. В подраздел «Иные требования к предоставлению </w:t>
      </w:r>
      <w:r w:rsidR="002D7A9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муниципальной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услуги, в том числе учитывающие особенности предоставления </w:t>
      </w:r>
      <w:r w:rsidR="00F45B8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муниципаль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ных услуг в многофункциональных центрах</w:t>
      </w:r>
      <w:r w:rsidR="00F45B8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и особенности предоставления муниципальн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ых услуг в электронной форме» административного регламента включаются следующие положения:</w:t>
      </w:r>
    </w:p>
    <w:p w:rsidR="004A4918" w:rsidRPr="004A4918" w:rsidRDefault="004A4918" w:rsidP="004A491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1)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перечень услуг, которые являются необходимыми и обязательными для предоставления </w:t>
      </w:r>
      <w:r w:rsidR="002D7A9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муниципальной</w:t>
      </w:r>
      <w:r w:rsidR="00F45B8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услуги (далее – необходимые 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 обязательные услуги);</w:t>
      </w:r>
    </w:p>
    <w:p w:rsidR="004A4918" w:rsidRPr="004A4918" w:rsidRDefault="004A4918" w:rsidP="004A491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2)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наличие или отсутствие платы за предоставление необходимых</w:t>
      </w:r>
      <w:r w:rsidR="00F45B8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 обязательных услуг;</w:t>
      </w:r>
    </w:p>
    <w:p w:rsidR="004A4918" w:rsidRPr="004A4918" w:rsidRDefault="004A4918" w:rsidP="004A491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3)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перечень информационных систем, используемых для предоставления </w:t>
      </w:r>
      <w:r w:rsidR="002D7A9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муниципальной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услуги.</w:t>
      </w:r>
    </w:p>
    <w:p w:rsidR="004A4918" w:rsidRPr="004A4918" w:rsidRDefault="004A4918" w:rsidP="004A491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2.5.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Раздел «Состав, последовательность и сроки выполнения административных процедур» административного регламента определяет требования к порядку выполнения административных процедур (действий),</w:t>
      </w:r>
      <w:r w:rsidR="00F45B8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 том числе особенности выполнения административных процедур (действий)</w:t>
      </w:r>
      <w:r w:rsidR="0074515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 электронной форме, особенности выполнения административных процедур (действий) в многофункциональных центрах и должен содержать следующие подразделы:</w:t>
      </w:r>
    </w:p>
    <w:p w:rsidR="004A4918" w:rsidRPr="004A4918" w:rsidRDefault="004A4918" w:rsidP="004A491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2.5.1.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Перечень вариантов предоставления </w:t>
      </w:r>
      <w:r w:rsidR="002D7A9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муниципальной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услуги, включающий в том числе варианты предоставления </w:t>
      </w:r>
      <w:r w:rsidR="002D7A9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муниципальной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услуги, необходимые для исправления допущенных опечаток и ошибок в выданных</w:t>
      </w:r>
      <w:r w:rsidR="0074515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в результате предоставления </w:t>
      </w:r>
      <w:r w:rsidR="002D7A9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муниципальной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услуги документах и созданных реестровых записях и для выдачи дубликата документа, выданного</w:t>
      </w:r>
      <w:r w:rsidR="0074515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по результатам предоставления </w:t>
      </w:r>
      <w:r w:rsidR="002D7A9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муниципальной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услуги (при необходимости),</w:t>
      </w:r>
      <w:r w:rsidR="0074515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а также порядок оставления запроса заявителя о предоставлении </w:t>
      </w:r>
      <w:r w:rsidR="002D7A9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муниципальной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услуги без рассмотрения (при необходимости).</w:t>
      </w:r>
    </w:p>
    <w:p w:rsidR="004A4918" w:rsidRPr="004A4918" w:rsidRDefault="004A4918" w:rsidP="00745157">
      <w:pPr>
        <w:pStyle w:val="ConsPlusNormal"/>
        <w:ind w:firstLine="28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2.5.2.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Описание административной процедуры профилирования заявителя. 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  <w:t xml:space="preserve">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</w:t>
      </w:r>
      <w:r w:rsidR="002D7A9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муниципальной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услуги.</w:t>
      </w:r>
    </w:p>
    <w:p w:rsidR="004A4918" w:rsidRPr="004A4918" w:rsidRDefault="004A4918" w:rsidP="004A491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 приложении к административному регламенту приводится перечень общих признаков, по которым орган, предоставляющий услугу, объединяет категории заявителей, а также комбинации признаков заявителей, каждая</w:t>
      </w:r>
      <w:r w:rsidR="0074515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из 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lastRenderedPageBreak/>
        <w:t xml:space="preserve">которых соответствует одному варианту предоставления </w:t>
      </w:r>
      <w:r w:rsidR="002D7A9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муниципальной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услуги.</w:t>
      </w:r>
    </w:p>
    <w:p w:rsidR="004A4918" w:rsidRPr="004A4918" w:rsidRDefault="004A4918" w:rsidP="004A491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2.5.3.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Подразделы административного регламента, содержащие описание вариантов предоставления </w:t>
      </w:r>
      <w:r w:rsidR="002D7A9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муниципальной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услуги. Подразделы, содержащие описание вариантов предоставления </w:t>
      </w:r>
      <w:r w:rsidR="002D7A9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муниципальной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услуги, формируются по количеству вариантов предоставления </w:t>
      </w:r>
      <w:r w:rsidR="002D7A9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муниципальной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услуги, предусмотренных подпунктом 2.5.1 пункта 2.5 раздела 2 Порядка, и должны содержать результат предоставления </w:t>
      </w:r>
      <w:r w:rsidR="002D7A9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муниципальной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услуги, перечень</w:t>
      </w:r>
      <w:r w:rsidR="0074515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и описание административных процедур предоставления </w:t>
      </w:r>
      <w:r w:rsidR="002D7A9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муниципальной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услуги, а также максимальный срок предоставления </w:t>
      </w:r>
      <w:r w:rsidR="002D7A9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муниципальной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услуги</w:t>
      </w:r>
      <w:r w:rsidR="0074515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в соответствии с вариантом предоставления </w:t>
      </w:r>
      <w:r w:rsidR="002D7A9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муниципальной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услуги.</w:t>
      </w:r>
    </w:p>
    <w:p w:rsidR="004A4918" w:rsidRPr="004A4918" w:rsidRDefault="004A4918" w:rsidP="004A491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2.5.4.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Особенности описания отдельных административных процедур.</w:t>
      </w:r>
    </w:p>
    <w:p w:rsidR="004A4918" w:rsidRPr="004A4918" w:rsidRDefault="004A4918" w:rsidP="004A491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2.5.4.1.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 описание административной процедуры приема запроса</w:t>
      </w:r>
      <w:r w:rsidR="0074515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и документов и (или) информации, необходимых для предоставления </w:t>
      </w:r>
      <w:r w:rsidR="002D7A9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муниципальной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услуги, включаются следующие положения:</w:t>
      </w:r>
    </w:p>
    <w:p w:rsidR="004A4918" w:rsidRPr="004A4918" w:rsidRDefault="004A4918" w:rsidP="004A491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1)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состав запроса и перечень документов и (или) информации, необходимых для предоставления </w:t>
      </w:r>
      <w:r w:rsidR="002D7A9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муниципальной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услуги в соответствии</w:t>
      </w:r>
      <w:r w:rsidR="0074515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с вариантом предоставления </w:t>
      </w:r>
      <w:r w:rsidR="002D7A9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муниципальной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услуги, а также способы подачи таких запроса и документов и (или) информации;</w:t>
      </w:r>
    </w:p>
    <w:p w:rsidR="004A4918" w:rsidRPr="004A4918" w:rsidRDefault="004A4918" w:rsidP="004A491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2)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способы установления личности заявителя (представителя заявителя) 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  <w:t xml:space="preserve">для каждого способа подачи запроса и документов и (или) информации, необходимых для предоставления </w:t>
      </w:r>
      <w:r w:rsidR="002D7A9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муниципальной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услуги;</w:t>
      </w:r>
    </w:p>
    <w:p w:rsidR="004A4918" w:rsidRPr="004A4918" w:rsidRDefault="004A4918" w:rsidP="004A491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3)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основания для принятия решения об отказе в приеме запроса</w:t>
      </w:r>
      <w:r w:rsidR="0074515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 документов и (или) информации, а в случае отсутствия таких оснований – указание на их отсутствие;</w:t>
      </w:r>
    </w:p>
    <w:p w:rsidR="004A4918" w:rsidRPr="004A4918" w:rsidRDefault="004A4918" w:rsidP="004A491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4)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органы, предоставляющие </w:t>
      </w:r>
      <w:r w:rsidR="0074515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муниципальн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ые услуги, и органы местного самоуправления, участвующие в приеме запроса о предоставлении </w:t>
      </w:r>
      <w:r w:rsidR="002D7A9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муниципальной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услуги, в том числе сведения о возможности подачи запроса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  <w:t>в многофункциональный центр (при наличии такой возможности);</w:t>
      </w:r>
    </w:p>
    <w:p w:rsidR="004A4918" w:rsidRPr="004A4918" w:rsidRDefault="004A4918" w:rsidP="004A491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5)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возможность (невозможность) приема органом, предоставляющим </w:t>
      </w:r>
      <w:r w:rsidR="002F1A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муниципальн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ую услугу, или многофункциональным центром запроса</w:t>
      </w:r>
      <w:r w:rsidR="002F1A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м 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и документов и (или) информации, необходимых для предоставления </w:t>
      </w:r>
      <w:r w:rsidR="002D7A9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муниципальной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лиц);</w:t>
      </w:r>
    </w:p>
    <w:p w:rsidR="004A4918" w:rsidRPr="004A4918" w:rsidRDefault="004A4918" w:rsidP="004A491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6)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срок регистрации запроса и документов и (или) информации, необходимых для предоставления </w:t>
      </w:r>
      <w:r w:rsidR="002D7A9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муниципальной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услуги, в органе, предоставляющем </w:t>
      </w:r>
      <w:r w:rsidR="002F1A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муниципальн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ую услугу, или в многофункциональном центре.</w:t>
      </w:r>
    </w:p>
    <w:p w:rsidR="004A4918" w:rsidRPr="004A4918" w:rsidRDefault="004A4918" w:rsidP="004A491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2.5.4.2.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В описание административной процедуры межведомственного информационного взаимодействия включаются: </w:t>
      </w:r>
    </w:p>
    <w:p w:rsidR="004A4918" w:rsidRPr="004A4918" w:rsidRDefault="004A4918" w:rsidP="004A491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наименование органа (организации), в который направляется информационный запрос (при наличии), наименование используемого вида 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lastRenderedPageBreak/>
        <w:t xml:space="preserve">сведений (сервиса, витрины данных) – при осуществлении межведомственного информационного взаимодействия посредством федеральной </w:t>
      </w:r>
      <w:r w:rsidR="002D7A9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муниципальной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информационной системы «Единая система межведомственного электронного взаимодействия»; </w:t>
      </w:r>
    </w:p>
    <w:p w:rsidR="004A4918" w:rsidRPr="004A4918" w:rsidRDefault="004A4918" w:rsidP="004A491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наименование органа (организации), в который направляется информационный запрос, срок направления информационного запроса</w:t>
      </w:r>
      <w:r w:rsidR="002F1A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с момента регистрации запроса заявителя о предоставлении </w:t>
      </w:r>
      <w:r w:rsidR="002D7A9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муниципальной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услуги, срок получения ответа на информационный запрос – при осуществлении межведомственного информационного взаимодействия без использования федеральной </w:t>
      </w:r>
      <w:r w:rsidR="002D7A9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муниципальной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информационной системы «Единая система межведомственного электронного взаимодействия».</w:t>
      </w:r>
    </w:p>
    <w:p w:rsidR="004A4918" w:rsidRPr="004A4918" w:rsidRDefault="004A4918" w:rsidP="004A491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2.5.4.3.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В описание административной процедуры приостановления предоставления </w:t>
      </w:r>
      <w:r w:rsidR="002D7A9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муниципальной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услуги включаются следующие положения:</w:t>
      </w:r>
    </w:p>
    <w:p w:rsidR="004A4918" w:rsidRPr="004A4918" w:rsidRDefault="004A4918" w:rsidP="004A491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1)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перечень оснований для приостановления предоставления </w:t>
      </w:r>
      <w:r w:rsidR="002D7A9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муниципальной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услуги, а в случае отсутствия таких оснований – указание</w:t>
      </w:r>
      <w:r w:rsidR="002F1A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на их отсутствие;</w:t>
      </w:r>
    </w:p>
    <w:p w:rsidR="004A4918" w:rsidRPr="004A4918" w:rsidRDefault="004A4918" w:rsidP="004A491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2)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состав и содержание осуществляемых при приостановлении предоставления </w:t>
      </w:r>
      <w:r w:rsidR="002D7A9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муниципальной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услуги административных действий;</w:t>
      </w:r>
    </w:p>
    <w:p w:rsidR="004A4918" w:rsidRPr="004A4918" w:rsidRDefault="004A4918" w:rsidP="004A491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3)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перечень оснований для возобновления предоставления </w:t>
      </w:r>
      <w:r w:rsidR="002D7A9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муниципальной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услуги;</w:t>
      </w:r>
    </w:p>
    <w:p w:rsidR="004A4918" w:rsidRPr="004A4918" w:rsidRDefault="004A4918" w:rsidP="004A491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4)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срок приостановления предоставления </w:t>
      </w:r>
      <w:r w:rsidR="002D7A9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муниципальной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услуги.</w:t>
      </w:r>
    </w:p>
    <w:p w:rsidR="004A4918" w:rsidRPr="004A4918" w:rsidRDefault="004A4918" w:rsidP="004A491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2.5.4.4.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В описание административной процедуры принятия решения о предоставлении (об отказе в предоставлении) </w:t>
      </w:r>
      <w:r w:rsidR="002D7A9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муниципальной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услуги включаются следующие положения:</w:t>
      </w:r>
    </w:p>
    <w:p w:rsidR="004A4918" w:rsidRPr="004A4918" w:rsidRDefault="004A4918" w:rsidP="004A491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1)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основания для отказа в предоставлении </w:t>
      </w:r>
      <w:r w:rsidR="002D7A9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муниципальной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услуги,</w:t>
      </w:r>
      <w:r w:rsidR="00D4040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 в случае их отсутствия – указание на их отсутствие;</w:t>
      </w:r>
    </w:p>
    <w:p w:rsidR="004A4918" w:rsidRPr="004A4918" w:rsidRDefault="004A4918" w:rsidP="004A491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2)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срок принятия решения о предоставлении (об отказе в предоставлении) </w:t>
      </w:r>
      <w:r w:rsidR="002D7A9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муниципальной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услуги, исчисляемый с даты получения органом, предоставляющим </w:t>
      </w:r>
      <w:r w:rsidR="00D4040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муниципаль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ную услугу, всех сведений, необходимых</w:t>
      </w:r>
      <w:r w:rsidR="00D4040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для принятия решения.</w:t>
      </w:r>
    </w:p>
    <w:p w:rsidR="004A4918" w:rsidRPr="004A4918" w:rsidRDefault="004A4918" w:rsidP="004A491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2.5.4.5.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В описание административной процедуры предоставления результата </w:t>
      </w:r>
      <w:r w:rsidR="002D7A9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муниципальной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услуги включаются следующие положения:</w:t>
      </w:r>
    </w:p>
    <w:p w:rsidR="004A4918" w:rsidRPr="004A4918" w:rsidRDefault="004A4918" w:rsidP="004A491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1)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способы предоставления результата </w:t>
      </w:r>
      <w:r w:rsidR="002D7A9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муниципальной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услуги;</w:t>
      </w:r>
    </w:p>
    <w:p w:rsidR="004A4918" w:rsidRPr="004A4918" w:rsidRDefault="004A4918" w:rsidP="004A491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2)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срок предоставления заявителю результата </w:t>
      </w:r>
      <w:r w:rsidR="002D7A9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муниципальной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услуги, исчисляемый со дня принятия решения о предоставлении </w:t>
      </w:r>
      <w:r w:rsidR="002D7A9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муниципальной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услуги;</w:t>
      </w:r>
    </w:p>
    <w:p w:rsidR="004A4918" w:rsidRPr="004A4918" w:rsidRDefault="004A4918" w:rsidP="004A491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3)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возможность (невозможность) оказания органо</w:t>
      </w:r>
      <w:r w:rsidR="00D4040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м, предоставляющим муниципальн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ую услугу, или многофункциональным центром результата </w:t>
      </w:r>
      <w:r w:rsidR="002D7A9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муниципальной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услуги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4A4918" w:rsidRPr="004A4918" w:rsidRDefault="004A4918" w:rsidP="004A491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2.5.4.6.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 описание административной процедуры получения дополнительных сведений от заявителя включаются следующие положения:</w:t>
      </w:r>
    </w:p>
    <w:p w:rsidR="004A4918" w:rsidRPr="004A4918" w:rsidRDefault="004A4918" w:rsidP="004A491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lastRenderedPageBreak/>
        <w:t>1)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основания для получения от заявителя дополнительных документов</w:t>
      </w:r>
      <w:r w:rsidR="00D4040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  <w:t xml:space="preserve">и (или) информации в процессе предоставления </w:t>
      </w:r>
      <w:r w:rsidR="002D7A9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муниципальной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услуги;</w:t>
      </w:r>
    </w:p>
    <w:p w:rsidR="004A4918" w:rsidRPr="004A4918" w:rsidRDefault="004A4918" w:rsidP="004A491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2)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срок, необходимый для получения таких документов</w:t>
      </w:r>
      <w:r w:rsidR="00D4040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 (или) информации;</w:t>
      </w:r>
    </w:p>
    <w:p w:rsidR="004A4918" w:rsidRPr="004A4918" w:rsidRDefault="004A4918" w:rsidP="004A491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3)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указание на необходимость (отсутствие необходимости) приостановить предоставление </w:t>
      </w:r>
      <w:r w:rsidR="002D7A9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муниципальной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услуги при необходимости получения</w:t>
      </w:r>
      <w:r w:rsidR="00D4040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от заявителя дополнительных сведений;</w:t>
      </w:r>
    </w:p>
    <w:p w:rsidR="004A4918" w:rsidRPr="004A4918" w:rsidRDefault="004A4918" w:rsidP="004A491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4)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перечень государственных корпораций, органов государственных внебюджетных фондов, участвующих в административной процедуре, в случае, если они известны (при необходимости).</w:t>
      </w:r>
    </w:p>
    <w:p w:rsidR="004A4918" w:rsidRPr="004A4918" w:rsidRDefault="004A4918" w:rsidP="004A491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2.5.4.7.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 описание административной процедуры, в рамках которой проводится оценка сведений о заявителе и (или) объектах, принадлежащих заявителю, и (или) иных объектах, а также знаний (навыков) заявителя</w:t>
      </w:r>
      <w:r w:rsidR="00D4040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</w:t>
      </w:r>
      <w:r w:rsidR="002D7A9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муниципальной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услуги) (далее – процедура оценки), включаются следующие положения: </w:t>
      </w:r>
    </w:p>
    <w:p w:rsidR="004A4918" w:rsidRPr="004A4918" w:rsidRDefault="004A4918" w:rsidP="004A491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наименование и продолжительность процедуры оценки; </w:t>
      </w:r>
    </w:p>
    <w:p w:rsidR="004A4918" w:rsidRPr="004A4918" w:rsidRDefault="004A4918" w:rsidP="004A491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субъекты, проводящие процедуру оценки; </w:t>
      </w:r>
    </w:p>
    <w:p w:rsidR="004A4918" w:rsidRPr="004A4918" w:rsidRDefault="004A4918" w:rsidP="004A491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объект (объекты) процедуры оценки; </w:t>
      </w:r>
    </w:p>
    <w:p w:rsidR="004A4918" w:rsidRPr="004A4918" w:rsidRDefault="004A4918" w:rsidP="004A491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г)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место проведения процедуры оценки (при наличии); </w:t>
      </w:r>
    </w:p>
    <w:p w:rsidR="004A4918" w:rsidRPr="004A4918" w:rsidRDefault="004A4918" w:rsidP="004A491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наименование документа, являющегося результатом процедуры оценки (при наличии). </w:t>
      </w:r>
    </w:p>
    <w:p w:rsidR="004A4918" w:rsidRPr="004A4918" w:rsidRDefault="004A4918" w:rsidP="004A491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2.5.4.8.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В описание административной процедуры, предполагающей осуществляемое после принятия решения о предоставлении </w:t>
      </w:r>
      <w:r w:rsidR="002D7A9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муниципальной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услуги распределение в отношении заявителя ограниченного ресурса (в том числе земельных участков) (далее соответственно – процедура распределения ограниченного ресурса, ограниченный ресурс), включаются следующие положения: </w:t>
      </w:r>
    </w:p>
    <w:p w:rsidR="004A4918" w:rsidRPr="004A4918" w:rsidRDefault="004A4918" w:rsidP="004A491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способ распределения ограниченного ресурса; </w:t>
      </w:r>
    </w:p>
    <w:p w:rsidR="004A4918" w:rsidRPr="004A4918" w:rsidRDefault="004A4918" w:rsidP="004A491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наименование документа, являющегося результатом процедуры распределения ограниченного ресурса (при наличии), который не может являться результатом предоставления </w:t>
      </w:r>
      <w:r w:rsidR="002D7A9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муниципальной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услуги. </w:t>
      </w:r>
    </w:p>
    <w:p w:rsidR="004A4918" w:rsidRPr="004A4918" w:rsidRDefault="004A4918" w:rsidP="004A491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2.5.5.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В случае если вариант предоставления </w:t>
      </w:r>
      <w:r w:rsidR="002D7A9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муниципальной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услуги предполагает предоставление </w:t>
      </w:r>
      <w:r w:rsidR="002D7A9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муниципальной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услуги в упреждающем (проактивном) режиме, в состав подраздела, содержащего описание варианта предоставления </w:t>
      </w:r>
      <w:r w:rsidR="002D7A9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муниципальной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услуги, включаются следующие положения:</w:t>
      </w:r>
    </w:p>
    <w:p w:rsidR="004A4918" w:rsidRPr="004A4918" w:rsidRDefault="004A4918" w:rsidP="004A491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1)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указание на необходимость предварительной подачи заявителем запроса</w:t>
      </w:r>
      <w:r w:rsidR="00D4040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о предоставлении ему данной </w:t>
      </w:r>
      <w:r w:rsidR="002D7A9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муниципальной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услуги в упреждающем (проактивном) режиме или подачи заявителем запроса о предоставлении данной </w:t>
      </w:r>
      <w:r w:rsidR="002D7A9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муниципальной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услуги после осуществления органом, предоставляющим </w:t>
      </w:r>
      <w:r w:rsidR="00D4040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муниципаль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ную услугу, мероприятий в соответствии с пунктом 1 части 1 статьи 7.3 Закона 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210-ФЗ;</w:t>
      </w:r>
    </w:p>
    <w:p w:rsidR="004A4918" w:rsidRPr="004A4918" w:rsidRDefault="004A4918" w:rsidP="004A491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lastRenderedPageBreak/>
        <w:t>2)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сведения о поступившем в информационную систему органа, предоставляющего услугу, юридическом факте, являющиеся основанием для предоставления </w:t>
      </w:r>
      <w:r w:rsidR="002D7A9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муниципальной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услуги в упреждающем (проактивном) режиме;</w:t>
      </w:r>
    </w:p>
    <w:p w:rsidR="004A4918" w:rsidRPr="004A4918" w:rsidRDefault="004A4918" w:rsidP="004A491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3)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наименование информационной системы, из которой должны поступить сведения, указанные в подпункте 2 настоящего пункта, а также информационной системы органа</w:t>
      </w:r>
      <w:r w:rsidR="00D4040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 предоставляющего муниципальн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ую услугу, в которую должны поступить данные сведения;</w:t>
      </w:r>
    </w:p>
    <w:p w:rsidR="004A4918" w:rsidRPr="004A4918" w:rsidRDefault="004A4918" w:rsidP="004A491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4)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состав, последовательность и сроки выполнения административных процедур, осуществляемых органом, предоставляющим </w:t>
      </w:r>
      <w:r w:rsidR="00D4040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муниципаль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ную услугу, после поступления в информационную систему данного органа сведений, указанных в подпункте 2 настоящего пункта.</w:t>
      </w:r>
    </w:p>
    <w:p w:rsidR="004A4918" w:rsidRPr="004A4918" w:rsidRDefault="004A4918" w:rsidP="004A491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2.6.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Раздел «Формы контроля за исполнением административного регламента» административного регламента состоит из следующих подразделов:</w:t>
      </w:r>
    </w:p>
    <w:p w:rsidR="004A4918" w:rsidRPr="004A4918" w:rsidRDefault="004A4918" w:rsidP="004A491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1)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порядок осуществления текущего контроля за соблюдением</w:t>
      </w:r>
      <w:r w:rsidR="00D4040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</w:t>
      </w:r>
      <w:r w:rsidR="002D7A9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муниципальной</w:t>
      </w:r>
      <w:r w:rsidR="00D4040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услуги, 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 также принятием ими решений;</w:t>
      </w:r>
    </w:p>
    <w:p w:rsidR="004A4918" w:rsidRPr="004A4918" w:rsidRDefault="004A4918" w:rsidP="004A491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2)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2D7A9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муниципальной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услуги,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  <w:t xml:space="preserve">в том числе порядок и формы контроля за полнотой и качеством предоставления </w:t>
      </w:r>
      <w:r w:rsidR="002D7A9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муниципальной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услуги;</w:t>
      </w:r>
    </w:p>
    <w:p w:rsidR="004A4918" w:rsidRPr="004A4918" w:rsidRDefault="004A4918" w:rsidP="004A491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3)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ответственность должностных лиц органа, предоставляющего </w:t>
      </w:r>
      <w:r w:rsidR="00D4040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муниципаль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ную услугу, за решения и действия (бездействие), принимаемые (осуществляемые) ими в ходе предоставления </w:t>
      </w:r>
      <w:r w:rsidR="002D7A9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муниципальной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услуги;</w:t>
      </w:r>
    </w:p>
    <w:p w:rsidR="004A4918" w:rsidRPr="004A4918" w:rsidRDefault="004A4918" w:rsidP="004A491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4)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положения, характеризующие требования к порядку и формам контроля за предоставлением </w:t>
      </w:r>
      <w:r w:rsidR="002D7A9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муниципальной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услуги, в том числе со стороны граждан, их объединений и организаций.</w:t>
      </w:r>
    </w:p>
    <w:p w:rsidR="004A4918" w:rsidRPr="004A4918" w:rsidRDefault="004A4918" w:rsidP="004A491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2.7.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Раздел «Досудебный (внесудебный) порядок обжалования решений 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  <w:t xml:space="preserve">и действий (бездействия) органа, предоставляющего </w:t>
      </w:r>
      <w:r w:rsidR="00D4040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муниципаль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ную услугу, многофункционального центра, организаций, указанных в части 1.1 статьи 16 Закона 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210-ФЗ, а также их должностных лиц, </w:t>
      </w:r>
      <w:r w:rsidR="00D4040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муниципаль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ных служащих, работников» административного регламента должен содержать способы информирования заявителей о порядке досудебного (внесудебного) обжалования, а также формы и способы подачи заявителями жалобы.</w:t>
      </w:r>
    </w:p>
    <w:p w:rsidR="004A4918" w:rsidRPr="004A4918" w:rsidRDefault="004A4918" w:rsidP="004A491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4A4918" w:rsidRDefault="004A4918" w:rsidP="004A4918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3. Разработка и согласование административных регламентов 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br/>
        <w:t xml:space="preserve">предоставления </w:t>
      </w:r>
      <w:r w:rsidR="00D4040B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муниципаль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ных услуг</w:t>
      </w:r>
    </w:p>
    <w:p w:rsidR="004A4918" w:rsidRPr="004A4918" w:rsidRDefault="004A4918" w:rsidP="004A491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4A4918" w:rsidRPr="004A4918" w:rsidRDefault="004A4918" w:rsidP="004A491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3.1.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Проект административного регламента формируется органом, предоставляющим </w:t>
      </w:r>
      <w:r w:rsidR="00D4040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муниципальну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ю услугу, в порядке, предусмотренном пунктом 1.4 Порядка.</w:t>
      </w:r>
    </w:p>
    <w:p w:rsidR="00061CB6" w:rsidRDefault="004A4918" w:rsidP="004A491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D4040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lastRenderedPageBreak/>
        <w:t>3.2.</w:t>
      </w:r>
      <w:r w:rsidRPr="00D4040B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D4040B" w:rsidRPr="00D4040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Отдел претензионно-исковой работы правового управления администрации Валуйского муниципального округа </w:t>
      </w:r>
      <w:r w:rsidRPr="00D4040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является органом, уполномоченным на проведение экспертизы проекта административного регламента на соответствие законодательству</w:t>
      </w:r>
      <w:r w:rsidR="00D4040B" w:rsidRPr="00D4040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D4040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об организации предоставления государственных и муниципальных услуг</w:t>
      </w:r>
      <w:r w:rsidR="00061C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:rsidR="004A4918" w:rsidRPr="00061CB6" w:rsidRDefault="00061CB6" w:rsidP="004A491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Отдел муниципального заказа и муниципальных услуг управления экономического развития администрации Валуйского муниципального округа </w:t>
      </w:r>
      <w:r w:rsidR="004A4918" w:rsidRPr="00061C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обеспечивает доступ к реестру для участия в разработке, согласовании и утверждении проекта административного регламента и регистрации нормативного правового акта об утверждении административного регламента:</w:t>
      </w:r>
    </w:p>
    <w:p w:rsidR="004A4918" w:rsidRPr="00061CB6" w:rsidRDefault="004A4918" w:rsidP="004A491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061C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1)</w:t>
      </w:r>
      <w:r w:rsidRPr="00061CB6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061C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органам, предоставляющим </w:t>
      </w:r>
      <w:r w:rsidR="00D4040B" w:rsidRPr="00061C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муниципальн</w:t>
      </w:r>
      <w:r w:rsidRPr="00061C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ые услуги;</w:t>
      </w:r>
    </w:p>
    <w:p w:rsidR="004A4918" w:rsidRPr="004A4918" w:rsidRDefault="004A4918" w:rsidP="004A491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061C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2)</w:t>
      </w:r>
      <w:r w:rsidRPr="00061CB6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061C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органам</w:t>
      </w:r>
      <w:r w:rsidR="00061CB6" w:rsidRPr="00061C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и организациям, </w:t>
      </w:r>
      <w:r w:rsidRPr="00061C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участвующим в согласовании проекта административного регламента, в том числе по вопросу осуществления межведомственного информационного взаимодействия (далее – органы, участвующие в согласовании проекта).</w:t>
      </w:r>
    </w:p>
    <w:p w:rsidR="004A4918" w:rsidRPr="004A4918" w:rsidRDefault="004A4918" w:rsidP="004A491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3.3.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Органы, участвующие в согласовании проекта, а также уполномоченный орган автоматически вносятся в формируемый после подготовки проекта административного регламента лист согласования проекта административного регламента (далее – лист согласования).</w:t>
      </w:r>
    </w:p>
    <w:p w:rsidR="004A4918" w:rsidRPr="004A4918" w:rsidRDefault="004A4918" w:rsidP="004A491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3.4.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Проект административного регламента рассматривается органами, участвующими в согласовании проекта, в части, отнесенной к компетенции такого органа, в срок, не превышающий 5 (пяти) рабочих дней с даты поступления его на согласование в реестре.</w:t>
      </w:r>
    </w:p>
    <w:p w:rsidR="004A4918" w:rsidRPr="004A4918" w:rsidRDefault="004A4918" w:rsidP="004A491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 случае возникновения при согласовании административного регламента необходимости направления запросов и получения дополнительных материалов и информации у органов, участвующих в согласовании проекта, срок проведения экспертизы может быть увеличен до 30 (тридцати) рабочих дней с момента поступления проекта административного регламента в реестре.</w:t>
      </w:r>
    </w:p>
    <w:p w:rsidR="004A4918" w:rsidRPr="004A4918" w:rsidRDefault="004A4918" w:rsidP="004A491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3.5.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Одновременно с началом процедуры согласования в целях обеспечения проведения независимой антикоррупционной экспертизы</w:t>
      </w:r>
      <w:r w:rsidR="00061C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антимонопольного комплаенса 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проекты нормативных правовых актов подлежат размещению </w:t>
      </w:r>
      <w:r w:rsidR="00061C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на официальном сайте администрации Валуйского муниципального округа 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в сети Интернет в порядке, предусмотренном для нормативных правовых актов </w:t>
      </w:r>
      <w:r w:rsidR="00061C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администрации Валуйского муниципального округа.</w:t>
      </w:r>
    </w:p>
    <w:p w:rsidR="004A4918" w:rsidRPr="004A4918" w:rsidRDefault="004A4918" w:rsidP="004A491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3.6.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Результатом рассмотрения проекта административного регламента органом, участвующим в согласовании проекта, является принятие таким органом решения о согласовании или несогласовании проекта административного регламента.</w:t>
      </w:r>
    </w:p>
    <w:p w:rsidR="004A4918" w:rsidRPr="004A4918" w:rsidRDefault="004A4918" w:rsidP="004A491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При принятии решения о согласовании проекта административного регламента орган, участвующий в согласовании проекта, проставляет отметку</w:t>
      </w:r>
      <w:r w:rsidR="00061C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 согласовании проекта в листе согласования.</w:t>
      </w:r>
    </w:p>
    <w:p w:rsidR="004A4918" w:rsidRPr="004A4918" w:rsidRDefault="004A4918" w:rsidP="004A491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lastRenderedPageBreak/>
        <w:t>При принятии решения о несогласовании проекта административного регламента орган, участвующий в согласовании проекта, вносит имеющиеся замечания в проект протокола разногласий, формируемый в реестре</w:t>
      </w:r>
      <w:r w:rsidR="00061C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 являющийся приложением к листу согласования.</w:t>
      </w:r>
    </w:p>
    <w:p w:rsidR="004A4918" w:rsidRPr="004A4918" w:rsidRDefault="004A4918" w:rsidP="004A491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3.7.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После рассмотрения проекта административного регламента органом, участвующим в согласовании проекта, а также поступления заключений либо информаций по проекту административного регламента (при наличии), в том числе по результатам независимой антикоррупционной экспертизы, орган, предоставляющий </w:t>
      </w:r>
      <w:r w:rsidR="00342BD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муниципаль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ную услугу, рассматривает поступившие замечания в течение 5 (пяти) рабочих дней с момента поступления такого документа в реестре.</w:t>
      </w:r>
    </w:p>
    <w:p w:rsidR="004A4918" w:rsidRPr="004A4918" w:rsidRDefault="004A4918" w:rsidP="004A491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Решение о возможности учета замечаний по результатам антикоррупционной экспертизы при доработке проекта административного регламента принима</w:t>
      </w:r>
      <w:r w:rsidR="00342BD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ется органом, предоставляющим муниципальн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ую услугу, в соответствии с Федеральным законом от 17 июля 2009 года 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172-ФЗ</w:t>
      </w:r>
      <w:r w:rsidR="00342BD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«Об антикоррупционной экспертизе нормативных правовых актов и проектов нормативных правовых актов».</w:t>
      </w:r>
    </w:p>
    <w:p w:rsidR="004A4918" w:rsidRPr="004A4918" w:rsidRDefault="004A4918" w:rsidP="004A491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3.8.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В случае согласия с замечаниями, представленными органом, участвующим в согласовании проекта, орган, предоставляющий </w:t>
      </w:r>
      <w:r w:rsidR="00342BD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муниципальн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ую услугу, в срок, не превышающий 5 (пяти) рабочих дней, вносит с учетом полученных замечаний изменения в сведения о </w:t>
      </w:r>
      <w:r w:rsidR="002D7A9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муниципальной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услуге, указанные в подпункте 1 пункта 1.4 раздела 1 Порядка, и после</w:t>
      </w:r>
      <w:r w:rsidR="00342BD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их преобразования в машиночитаемый вид и формирования проекта административного регламента направляет указанный проект административного регламента на повторное согласование органам, участвующим в согласовании проекта.</w:t>
      </w:r>
    </w:p>
    <w:p w:rsidR="004A4918" w:rsidRPr="004A4918" w:rsidRDefault="004A4918" w:rsidP="004A491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При наличии возражений к замечаниям орган, предоставляющий </w:t>
      </w:r>
      <w:r w:rsidR="00342BD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муниципаль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ную услугу, вправе инициировать процедуру урегулирования разногласий путем подготовки информации, содержащей возражения на замечания органа, участвующего в согласовании проекта, и направления такой информации указанному органу.</w:t>
      </w:r>
    </w:p>
    <w:p w:rsidR="004A4918" w:rsidRPr="004A4918" w:rsidRDefault="004A4918" w:rsidP="004A491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3.9.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В случае согласия с возражениями, представленными органом, предоставляющим </w:t>
      </w:r>
      <w:r w:rsidR="00342BD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муниципаль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ную услугу, орган, участвующий в согласовании проекта, согласовывает проект административного регламента, проставляя соответствующую отметку в листе согласования.</w:t>
      </w:r>
    </w:p>
    <w:p w:rsidR="004A4918" w:rsidRPr="004A4918" w:rsidRDefault="004A4918" w:rsidP="004A491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 случае несогласия с возражениями, представленными орга</w:t>
      </w:r>
      <w:r w:rsidR="00342BD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ном, предоставляющим муниципаль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ную услугу, орган, участвующий в согласовании проекта, проставляет в листе согласования отметку о повторном отказе</w:t>
      </w:r>
      <w:r w:rsidR="00342BD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 согласовании.</w:t>
      </w:r>
    </w:p>
    <w:p w:rsidR="004A4918" w:rsidRPr="004A4918" w:rsidRDefault="004A4918" w:rsidP="004A491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3.10.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Орган, предоставляющий </w:t>
      </w:r>
      <w:r w:rsidR="00342BD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муниципаль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ную услугу, после повторного отказа в согласовании проекта административного регламента принимает решение о проведении согласительных совещаний по проекту административного регламента.</w:t>
      </w:r>
    </w:p>
    <w:p w:rsidR="004A4918" w:rsidRPr="004A4918" w:rsidRDefault="004A4918" w:rsidP="004A491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3.11.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Разногласия по проекту административного регламента разрешаются в ходе согласительного совещания, на которое приглашаются 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lastRenderedPageBreak/>
        <w:t>представители органа, отказавшего в согласовании проекта. Организация проведения согласительного совещания осуществляется разработчиком административного регламента не позднее 5 (пяти) рабочих дней со дня получения повторного отказа в согласовании проекта административного регламента.</w:t>
      </w:r>
    </w:p>
    <w:p w:rsidR="004A4918" w:rsidRPr="004A4918" w:rsidRDefault="004A4918" w:rsidP="004A491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3.12.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После согласования проекта административного регламента со всеми органами, участвующими в согласовании проекта, или при разрешении разногласий по проекту административного регламента орган, предоставляющий </w:t>
      </w:r>
      <w:r w:rsidR="00342BD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муниципаль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ную услугу, направляет проект административного регламента на экспертизу в соответствии с разделом 4 Порядка.</w:t>
      </w:r>
    </w:p>
    <w:p w:rsidR="004A4918" w:rsidRPr="004A4918" w:rsidRDefault="004A4918" w:rsidP="004A491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3.13.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Административный регламент утверждается органом, предоставляющим </w:t>
      </w:r>
      <w:r w:rsidR="00342BD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муниципаль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ную услугу.</w:t>
      </w:r>
    </w:p>
    <w:p w:rsidR="004A4918" w:rsidRPr="004A4918" w:rsidRDefault="004A4918" w:rsidP="004A491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3.14.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Подписание нормативного правового акта органа, предоставляющего </w:t>
      </w:r>
      <w:r w:rsidR="00342BD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муниципаль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ную услугу, об утверждении административного регламента производится посредством подписания электронного документа в реестре усиленной квалифицированной электронной подписью руководителя органа, предоставляющего </w:t>
      </w:r>
      <w:r w:rsidR="00342BD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муниципаль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ную услугу, после получения положительного заключения экспертизы уполномоченного органа либо урегулирования разногласий по результатам экспертизы уполномоченного органа.</w:t>
      </w:r>
    </w:p>
    <w:p w:rsidR="004A4918" w:rsidRPr="004A4918" w:rsidRDefault="004A4918" w:rsidP="004A491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3.15.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Если руководитель органа, предоставляющего </w:t>
      </w:r>
      <w:r w:rsidR="00342BD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муниципаль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ную услугу, временно не может исполнять свои обязанности, правовые акты подписывает лицо, исполняющее полномочия руководителя органа, предоставляющего </w:t>
      </w:r>
      <w:r w:rsidR="00342BD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муниципаль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ную услугу.</w:t>
      </w:r>
    </w:p>
    <w:p w:rsidR="004A4918" w:rsidRPr="004A4918" w:rsidRDefault="004A4918" w:rsidP="004A491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3.16.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Административные регламенты подлежат опубликованию в порядке, установленном законом Белгородской области от 09 июня 2022 года 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187</w:t>
      </w:r>
      <w:r w:rsidR="00342BD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«О порядке официального опубликования и вступления в силу законов Белгородской области и иных правовых актов».</w:t>
      </w:r>
    </w:p>
    <w:p w:rsidR="004A4918" w:rsidRPr="004A4918" w:rsidRDefault="004A4918" w:rsidP="004A491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3.17.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Внесение изменений в административные регламенты осуществляется в случае изменения законодательства Российской Федерации и (или) законодательства Белгородской области, регулирующего предоставление </w:t>
      </w:r>
      <w:r w:rsidR="00342BD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муниципальных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услуг, изменения структуры органов</w:t>
      </w:r>
      <w:r w:rsidR="00310E0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местного самоуправления администрации Валуйского муниципального округа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 к сфере деятельности которых</w:t>
      </w:r>
      <w:r w:rsidR="00310E0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относится предоставление муниципаль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ных услуг, а также по предложениям исполнительных органов Белгородской области, основанным на результатах анализа практики применения административных регламентов.</w:t>
      </w:r>
    </w:p>
    <w:p w:rsidR="004A4918" w:rsidRPr="004A4918" w:rsidRDefault="004A4918" w:rsidP="004A491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6675E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3.17.1.</w:t>
      </w:r>
      <w:r w:rsidRPr="006675EF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6675E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В случае если основанием для возврата акта об утверждении административного регламента без </w:t>
      </w:r>
      <w:r w:rsidR="002D7A98" w:rsidRPr="006675E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муниципальной</w:t>
      </w:r>
      <w:r w:rsidRPr="006675E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регистрации являются только замечания юридико-технического характера, процедуры, предусмотренные пунктами 3.4. – 3.12. Порядка, не осуществляются.</w:t>
      </w:r>
    </w:p>
    <w:p w:rsidR="004A4918" w:rsidRPr="004A4918" w:rsidRDefault="004A4918" w:rsidP="004A491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Обязанность по проведению систематического анализа принятых административных регламентов на предмет соответствия требованиям действующего законодательства и своевременному внесению изменений в 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lastRenderedPageBreak/>
        <w:t xml:space="preserve">них возлагается на органы, предоставляющие </w:t>
      </w:r>
      <w:r w:rsidR="00310E0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муниципальн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ые услуги, которые являются разработчиками административных регламентов.</w:t>
      </w:r>
    </w:p>
    <w:p w:rsidR="004A4918" w:rsidRPr="004A4918" w:rsidRDefault="004A4918" w:rsidP="004A491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Внесение изменений в административные регламенты осуществляется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  <w:t>в порядке, установленном для разработки и утверждения административных регламентов.</w:t>
      </w:r>
    </w:p>
    <w:p w:rsidR="004A4918" w:rsidRPr="004A4918" w:rsidRDefault="004A4918" w:rsidP="004A491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3.18.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До 31 декабря 2025 года подписание и регистрация административного регламента допускается на бумажном носителе</w:t>
      </w:r>
      <w:r w:rsidR="00310E0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без использования реестра.</w:t>
      </w:r>
    </w:p>
    <w:p w:rsidR="004A4918" w:rsidRPr="004A4918" w:rsidRDefault="004A4918" w:rsidP="004A4918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310E08" w:rsidRDefault="004A4918" w:rsidP="00310E08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  <w:bookmarkStart w:id="1" w:name="undefined"/>
      <w:bookmarkEnd w:id="1"/>
      <w:r w:rsidRPr="004A491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4. Проведение экспертизы проектов </w:t>
      </w:r>
    </w:p>
    <w:p w:rsidR="004A4918" w:rsidRPr="004A4918" w:rsidRDefault="004A4918" w:rsidP="00310E08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  <w:r w:rsidRPr="004A491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административных </w:t>
      </w:r>
      <w:r w:rsidR="00310E0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р</w:t>
      </w:r>
      <w:r w:rsidRPr="004A491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егламентов</w:t>
      </w:r>
    </w:p>
    <w:p w:rsidR="004A4918" w:rsidRPr="004A4918" w:rsidRDefault="004A4918" w:rsidP="004A4918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</w:p>
    <w:p w:rsidR="004A4918" w:rsidRPr="004A4918" w:rsidRDefault="004A4918" w:rsidP="004A491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4.1.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Экспертиза проекта административного регламента (проекта</w:t>
      </w:r>
      <w:r w:rsidR="00310E0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 признании нормативных правовых актов об утверждении административных регламентов утратившими силу) на соответствие законодательству</w:t>
      </w:r>
      <w:r w:rsidR="00310E0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об организации предоставления </w:t>
      </w:r>
      <w:r w:rsidR="00310E0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муниципальн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ых услуг (далее – экспертиза) проводится уполномоченным органом в реестре с учетом положений</w:t>
      </w:r>
      <w:r w:rsidR="00310E0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 переходном периоде.</w:t>
      </w:r>
    </w:p>
    <w:p w:rsidR="004A4918" w:rsidRPr="004A4918" w:rsidRDefault="004A4918" w:rsidP="004A491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4.2.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Предметом экспертизы являются:</w:t>
      </w:r>
    </w:p>
    <w:p w:rsidR="004A4918" w:rsidRPr="004A4918" w:rsidRDefault="004A4918" w:rsidP="004A491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1)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соответствие проектов административных регламентов требованиям пунктов 1.3 и 1.6 раздела 1 Порядка;</w:t>
      </w:r>
    </w:p>
    <w:p w:rsidR="004A4918" w:rsidRPr="004A4918" w:rsidRDefault="004A4918" w:rsidP="004A491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2)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отсутствие в проекте административного регламента требований</w:t>
      </w:r>
      <w:r w:rsidR="0093555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310E0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об обязательном предоставлении заявителями документов и (или) информации, которые могут быть получены в рамках межведомственного запроса.</w:t>
      </w:r>
    </w:p>
    <w:p w:rsidR="004A4918" w:rsidRPr="004A4918" w:rsidRDefault="004A4918" w:rsidP="004A491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4.3.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 результатам рассмотрения проекта административного регламента уполномоченный орган в течение 10 (десяти) рабочих дней со дня поступления его в реестре принимает решение о представлении положительного</w:t>
      </w:r>
      <w:r w:rsidR="00A34DA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либо отрицательного заключения на проект административного регламента.</w:t>
      </w:r>
    </w:p>
    <w:p w:rsidR="004A4918" w:rsidRPr="004A4918" w:rsidRDefault="004A4918" w:rsidP="004A491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4.4.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При принятии решения о представлении положительного заключения на проект административного регламента уполномоченный орган проставляет соответствующую отметку в листе согласования.</w:t>
      </w:r>
    </w:p>
    <w:p w:rsidR="004A4918" w:rsidRPr="004A4918" w:rsidRDefault="004A4918" w:rsidP="004A491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4.5.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При принятии решения о представлении отрицательного заключения на проект административного регламента уполномоченный орган делает соответствующую отметку в листе согласования и готовит информацию</w:t>
      </w:r>
      <w:r w:rsidR="00A34DA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либо заключение по проекту административного регламента.</w:t>
      </w:r>
    </w:p>
    <w:p w:rsidR="004A4918" w:rsidRPr="004A4918" w:rsidRDefault="004A4918" w:rsidP="004A4918">
      <w:pPr>
        <w:pStyle w:val="ConsPlusNormal"/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4.6.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При наличии в информации либо заключении уполномоченного органа замечаний и предложений к проекту административного регламента орган, предоставляющий </w:t>
      </w:r>
      <w:r w:rsidR="00A34DA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муниципаль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ную услугу, обеспечивает учет таких замечаний и предложений.</w:t>
      </w:r>
    </w:p>
    <w:p w:rsidR="004A4918" w:rsidRPr="004A4918" w:rsidRDefault="004A4918" w:rsidP="004A491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При наличии разн</w:t>
      </w:r>
      <w:r w:rsidR="00A34DA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огласий орган, предоставляющий муниципальн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ую услугу, осуществляет подготовку информации, содержащей возражения</w:t>
      </w:r>
      <w:r w:rsidR="00A34DA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на замечания органа, участвующего в согласовании проекта, и направляет такую информацию уполномоченному органу.</w:t>
      </w:r>
    </w:p>
    <w:p w:rsidR="004A4918" w:rsidRPr="004A4918" w:rsidRDefault="004A4918" w:rsidP="004A491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lastRenderedPageBreak/>
        <w:t>Уполномоченный орган рассматривает возражения, направленные орган</w:t>
      </w:r>
      <w:r w:rsidR="00A34DA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ом, предоставляющим муниципаль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ную услугу, в срок, не превышающий 5 (пяти) рабочих дней с даты поступления в уполномоченный орган информации.</w:t>
      </w:r>
    </w:p>
    <w:p w:rsidR="004A4918" w:rsidRPr="004A4918" w:rsidRDefault="004A4918" w:rsidP="004A491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 случае несогласия с доводами, представленными орга</w:t>
      </w:r>
      <w:r w:rsidR="00A34DA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ном, предоставляющим муниципальн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ую услугу, уполномоченный орган визирует лист согласования с приложением информации либо заключения.</w:t>
      </w:r>
    </w:p>
    <w:p w:rsidR="004A4918" w:rsidRPr="004A4918" w:rsidRDefault="004A4918" w:rsidP="004A4918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highlight w:val="yellow"/>
          <w:lang w:val="ru-RU"/>
        </w:rPr>
      </w:pP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4.7.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4A49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Разногласия по проекту административного регламента разрешаются в порядке, определенном в пункте 3.11 раздела 3 Порядка.</w:t>
      </w:r>
    </w:p>
    <w:p w:rsidR="004A4918" w:rsidRDefault="004A4918" w:rsidP="004A4918">
      <w:pPr>
        <w:ind w:firstLine="709"/>
        <w:jc w:val="both"/>
        <w:rPr>
          <w:sz w:val="28"/>
          <w:szCs w:val="28"/>
        </w:rPr>
      </w:pPr>
    </w:p>
    <w:p w:rsidR="004A4918" w:rsidRDefault="004A4918" w:rsidP="004A4918">
      <w:pPr>
        <w:ind w:firstLine="709"/>
        <w:rPr>
          <w:sz w:val="28"/>
          <w:szCs w:val="28"/>
        </w:rPr>
      </w:pPr>
    </w:p>
    <w:p w:rsidR="004A4918" w:rsidRDefault="004A4918" w:rsidP="004A4918">
      <w:pPr>
        <w:rPr>
          <w:sz w:val="28"/>
          <w:szCs w:val="26"/>
        </w:rPr>
      </w:pPr>
    </w:p>
    <w:tbl>
      <w:tblPr>
        <w:tblW w:w="10065" w:type="dxa"/>
        <w:tblInd w:w="-426" w:type="dxa"/>
        <w:tblLayout w:type="fixed"/>
        <w:tblLook w:val="01E0" w:firstRow="1" w:lastRow="1" w:firstColumn="1" w:lastColumn="1" w:noHBand="0" w:noVBand="0"/>
      </w:tblPr>
      <w:tblGrid>
        <w:gridCol w:w="4821"/>
        <w:gridCol w:w="5244"/>
      </w:tblGrid>
      <w:tr w:rsidR="004A4918" w:rsidTr="00061CB6">
        <w:trPr>
          <w:trHeight w:val="546"/>
        </w:trPr>
        <w:tc>
          <w:tcPr>
            <w:tcW w:w="4821" w:type="dxa"/>
            <w:shd w:val="clear" w:color="auto" w:fill="auto"/>
            <w:vAlign w:val="bottom"/>
          </w:tcPr>
          <w:p w:rsidR="004A4918" w:rsidRDefault="004A4918" w:rsidP="00061CB6">
            <w:pPr>
              <w:tabs>
                <w:tab w:val="left" w:pos="173"/>
              </w:tabs>
              <w:jc w:val="center"/>
              <w:rPr>
                <w:rFonts w:eastAsia="Times New Roman"/>
                <w:b/>
                <w:i/>
                <w:sz w:val="28"/>
                <w:szCs w:val="28"/>
              </w:rPr>
            </w:pPr>
          </w:p>
        </w:tc>
        <w:tc>
          <w:tcPr>
            <w:tcW w:w="5244" w:type="dxa"/>
            <w:vAlign w:val="bottom"/>
          </w:tcPr>
          <w:p w:rsidR="004A4918" w:rsidRDefault="004A4918" w:rsidP="00061CB6">
            <w:pPr>
              <w:ind w:right="-74"/>
              <w:jc w:val="right"/>
              <w:rPr>
                <w:rFonts w:eastAsia="Times New Roman"/>
                <w:b/>
                <w:sz w:val="28"/>
                <w:szCs w:val="28"/>
              </w:rPr>
            </w:pPr>
          </w:p>
        </w:tc>
      </w:tr>
    </w:tbl>
    <w:p w:rsidR="008C7866" w:rsidRPr="008C7866" w:rsidRDefault="008C7866" w:rsidP="008C7866">
      <w:pPr>
        <w:pStyle w:val="ConsPlusNormal"/>
        <w:jc w:val="both"/>
        <w:rPr>
          <w:lang w:val="ru-RU"/>
        </w:rPr>
      </w:pPr>
    </w:p>
    <w:sectPr w:rsidR="008C7866" w:rsidRPr="008C786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464B" w:rsidRDefault="0058464B">
      <w:r>
        <w:separator/>
      </w:r>
    </w:p>
  </w:endnote>
  <w:endnote w:type="continuationSeparator" w:id="0">
    <w:p w:rsidR="0058464B" w:rsidRDefault="00584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CB6" w:rsidRDefault="00061CB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CB6" w:rsidRDefault="00061CB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CB6" w:rsidRDefault="00061CB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464B" w:rsidRDefault="0058464B">
      <w:r>
        <w:separator/>
      </w:r>
    </w:p>
  </w:footnote>
  <w:footnote w:type="continuationSeparator" w:id="0">
    <w:p w:rsidR="0058464B" w:rsidRDefault="005846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CB6" w:rsidRDefault="00061CB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CB6" w:rsidRDefault="00061CB6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Текстовое поле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61CB6" w:rsidRDefault="00061CB6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6529EF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Текстовое поле 4" o:spid="_x0000_s1026" type="#_x0000_t202" style="position:absolute;margin-left:0;margin-top:0;width:2in;height:2in;z-index:2516613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" filled="f" stroked="f">
              <v:textbox style="mso-fit-shape-to-text:t" inset="0,0,0,0">
                <w:txbxContent>
                  <w:p w:rsidR="00061CB6" w:rsidRDefault="00061CB6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6529EF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Текстовое поле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61CB6" w:rsidRDefault="00061CB6">
                          <w:pPr>
                            <w:pStyle w:val="a4"/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Текстовое поле 5" o:spid="_x0000_s1027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" filled="f" stroked="f">
              <v:textbox style="mso-fit-shape-to-text:t" inset="0,0,0,0">
                <w:txbxContent>
                  <w:p w:rsidR="00061CB6" w:rsidRDefault="00061CB6">
                    <w:pPr>
                      <w:pStyle w:val="a4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CB6" w:rsidRDefault="00061CB6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Текстовое пол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61CB6" w:rsidRDefault="00061CB6"/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Текстовое поле 2" o:spid="_x0000_s1028" type="#_x0000_t202" style="position:absolute;margin-left:0;margin-top:0;width:2in;height:2in;z-index:25166233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" filled="f" stroked="f">
              <v:textbox style="mso-fit-shape-to-text:t" inset="0,0,0,0">
                <w:txbxContent>
                  <w:p w:rsidR="00061CB6" w:rsidRDefault="00061CB6"/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2923540</wp:posOffset>
              </wp:positionH>
              <wp:positionV relativeFrom="paragraph">
                <wp:posOffset>-16510</wp:posOffset>
              </wp:positionV>
              <wp:extent cx="1828800" cy="1828800"/>
              <wp:effectExtent l="0" t="0" r="0" b="0"/>
              <wp:wrapNone/>
              <wp:docPr id="3" name="Текстовое поле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61CB6" w:rsidRDefault="00061CB6">
                          <w:pPr>
                            <w:pStyle w:val="a4"/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Текстовое поле 3" o:spid="_x0000_s1029" type="#_x0000_t202" style="position:absolute;margin-left:230.2pt;margin-top:-1.3pt;width:2in;height:2in;z-index:251660288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" filled="f" stroked="f">
              <v:textbox style="mso-fit-shape-to-text:t" inset="0,0,0,0">
                <w:txbxContent>
                  <w:p w:rsidR="00061CB6" w:rsidRDefault="00061CB6">
                    <w:pPr>
                      <w:pStyle w:val="a4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3230D76"/>
    <w:multiLevelType w:val="singleLevel"/>
    <w:tmpl w:val="93230D76"/>
    <w:lvl w:ilvl="0">
      <w:start w:val="1"/>
      <w:numFmt w:val="decimal"/>
      <w:suff w:val="space"/>
      <w:lvlText w:val="%1)"/>
      <w:lvlJc w:val="left"/>
      <w:pPr>
        <w:ind w:left="1624" w:firstLine="0"/>
      </w:pPr>
    </w:lvl>
  </w:abstractNum>
  <w:abstractNum w:abstractNumId="1" w15:restartNumberingAfterBreak="0">
    <w:nsid w:val="9ED42DB5"/>
    <w:multiLevelType w:val="singleLevel"/>
    <w:tmpl w:val="9ED42DB5"/>
    <w:lvl w:ilvl="0">
      <w:start w:val="1"/>
      <w:numFmt w:val="decimal"/>
      <w:suff w:val="space"/>
      <w:lvlText w:val="%1)"/>
      <w:lvlJc w:val="left"/>
      <w:pPr>
        <w:ind w:left="720" w:firstLine="0"/>
      </w:pPr>
    </w:lvl>
  </w:abstractNum>
  <w:abstractNum w:abstractNumId="2" w15:restartNumberingAfterBreak="0">
    <w:nsid w:val="D7A8EE21"/>
    <w:multiLevelType w:val="multilevel"/>
    <w:tmpl w:val="7D86FEE8"/>
    <w:lvl w:ilvl="0">
      <w:start w:val="1"/>
      <w:numFmt w:val="decimal"/>
      <w:suff w:val="space"/>
      <w:lvlText w:val="%1."/>
      <w:lvlJc w:val="left"/>
      <w:rPr>
        <w:rFonts w:ascii="Times New Roman" w:eastAsia="Calibri" w:hAnsi="Times New Roman" w:cs="Times New Roman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DCBA6B53"/>
    <w:multiLevelType w:val="multilevel"/>
    <w:tmpl w:val="DCBA6B53"/>
    <w:lvl w:ilvl="0">
      <w:start w:val="1"/>
      <w:numFmt w:val="decimal"/>
      <w:lvlText w:val="%1)"/>
      <w:lvlJc w:val="left"/>
      <w:pPr>
        <w:ind w:left="109" w:hanging="305"/>
      </w:pPr>
      <w:rPr>
        <w:rFonts w:ascii="Times New Roman" w:eastAsia="Times New Roman" w:hAnsi="Times New Roman" w:cs="Times New Roman" w:hint="default"/>
        <w:w w:val="96"/>
        <w:sz w:val="30"/>
        <w:szCs w:val="30"/>
        <w:lang w:val="ru-RU" w:eastAsia="en-US" w:bidi="ar-SA"/>
      </w:rPr>
    </w:lvl>
    <w:lvl w:ilvl="1">
      <w:numFmt w:val="bullet"/>
      <w:lvlText w:val="•"/>
      <w:lvlJc w:val="left"/>
      <w:pPr>
        <w:ind w:left="1077" w:hanging="305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055" w:hanging="30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2" w:hanging="3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0" w:hanging="3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8" w:hanging="3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5" w:hanging="3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3" w:hanging="3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0" w:hanging="305"/>
      </w:pPr>
      <w:rPr>
        <w:rFonts w:hint="default"/>
        <w:lang w:val="ru-RU" w:eastAsia="en-US" w:bidi="ar-SA"/>
      </w:rPr>
    </w:lvl>
  </w:abstractNum>
  <w:abstractNum w:abstractNumId="4" w15:restartNumberingAfterBreak="0">
    <w:nsid w:val="F4B5D9F5"/>
    <w:multiLevelType w:val="multilevel"/>
    <w:tmpl w:val="F4B5D9F5"/>
    <w:lvl w:ilvl="0">
      <w:start w:val="1"/>
      <w:numFmt w:val="decimal"/>
      <w:lvlText w:val="%1)"/>
      <w:lvlJc w:val="left"/>
      <w:pPr>
        <w:ind w:left="118" w:hanging="487"/>
      </w:pPr>
      <w:rPr>
        <w:rFonts w:ascii="Times New Roman" w:eastAsia="Times New Roman" w:hAnsi="Times New Roman" w:cs="Times New Roman" w:hint="default"/>
        <w:w w:val="93"/>
        <w:sz w:val="30"/>
        <w:szCs w:val="30"/>
        <w:lang w:val="ru-RU" w:eastAsia="en-US" w:bidi="ar-SA"/>
      </w:rPr>
    </w:lvl>
    <w:lvl w:ilvl="1">
      <w:numFmt w:val="bullet"/>
      <w:lvlText w:val="•"/>
      <w:lvlJc w:val="left"/>
      <w:pPr>
        <w:ind w:left="1097" w:hanging="487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074" w:hanging="4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51" w:hanging="4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8" w:hanging="4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6" w:hanging="4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3" w:hanging="4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0" w:hanging="4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7" w:hanging="487"/>
      </w:pPr>
      <w:rPr>
        <w:rFonts w:hint="default"/>
        <w:lang w:val="ru-RU" w:eastAsia="en-US" w:bidi="ar-SA"/>
      </w:rPr>
    </w:lvl>
  </w:abstractNum>
  <w:abstractNum w:abstractNumId="5" w15:restartNumberingAfterBreak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107" w:hanging="272"/>
      </w:pPr>
      <w:rPr>
        <w:rFonts w:hint="default"/>
        <w:spacing w:val="-1"/>
        <w:w w:val="92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914" w:hanging="293"/>
        <w:jc w:val="right"/>
      </w:pPr>
      <w:rPr>
        <w:rFonts w:hint="default"/>
        <w:w w:val="10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16" w:hanging="489"/>
        <w:jc w:val="right"/>
      </w:pPr>
      <w:rPr>
        <w:rFonts w:hint="default"/>
        <w:w w:val="98"/>
        <w:lang w:val="ru-RU" w:eastAsia="en-US" w:bidi="ar-SA"/>
      </w:rPr>
    </w:lvl>
    <w:lvl w:ilvl="3">
      <w:numFmt w:val="bullet"/>
      <w:lvlText w:val="•"/>
      <w:lvlJc w:val="left"/>
      <w:pPr>
        <w:ind w:left="4661" w:hanging="4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03" w:hanging="4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44" w:hanging="4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86" w:hanging="4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7" w:hanging="4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9" w:hanging="489"/>
      </w:pPr>
      <w:rPr>
        <w:rFonts w:hint="default"/>
        <w:lang w:val="ru-RU" w:eastAsia="en-US" w:bidi="ar-SA"/>
      </w:rPr>
    </w:lvl>
  </w:abstractNum>
  <w:abstractNum w:abstractNumId="6" w15:restartNumberingAfterBreak="0">
    <w:nsid w:val="11151552"/>
    <w:multiLevelType w:val="hybridMultilevel"/>
    <w:tmpl w:val="A47A5536"/>
    <w:lvl w:ilvl="0" w:tplc="603C3294">
      <w:start w:val="1"/>
      <w:numFmt w:val="upperRoman"/>
      <w:lvlText w:val="%1."/>
      <w:lvlJc w:val="left"/>
      <w:pPr>
        <w:ind w:left="4341" w:hanging="720"/>
      </w:pPr>
      <w:rPr>
        <w:rFonts w:hint="default"/>
        <w:w w:val="105"/>
      </w:rPr>
    </w:lvl>
    <w:lvl w:ilvl="1" w:tplc="04190019">
      <w:start w:val="1"/>
      <w:numFmt w:val="lowerLetter"/>
      <w:lvlText w:val="%2."/>
      <w:lvlJc w:val="left"/>
      <w:pPr>
        <w:ind w:left="4701" w:hanging="360"/>
      </w:pPr>
    </w:lvl>
    <w:lvl w:ilvl="2" w:tplc="0419001B" w:tentative="1">
      <w:start w:val="1"/>
      <w:numFmt w:val="lowerRoman"/>
      <w:lvlText w:val="%3."/>
      <w:lvlJc w:val="right"/>
      <w:pPr>
        <w:ind w:left="5421" w:hanging="180"/>
      </w:pPr>
    </w:lvl>
    <w:lvl w:ilvl="3" w:tplc="0419000F" w:tentative="1">
      <w:start w:val="1"/>
      <w:numFmt w:val="decimal"/>
      <w:lvlText w:val="%4."/>
      <w:lvlJc w:val="left"/>
      <w:pPr>
        <w:ind w:left="6141" w:hanging="360"/>
      </w:pPr>
    </w:lvl>
    <w:lvl w:ilvl="4" w:tplc="04190019" w:tentative="1">
      <w:start w:val="1"/>
      <w:numFmt w:val="lowerLetter"/>
      <w:lvlText w:val="%5."/>
      <w:lvlJc w:val="left"/>
      <w:pPr>
        <w:ind w:left="6861" w:hanging="360"/>
      </w:pPr>
    </w:lvl>
    <w:lvl w:ilvl="5" w:tplc="0419001B" w:tentative="1">
      <w:start w:val="1"/>
      <w:numFmt w:val="lowerRoman"/>
      <w:lvlText w:val="%6."/>
      <w:lvlJc w:val="right"/>
      <w:pPr>
        <w:ind w:left="7581" w:hanging="180"/>
      </w:pPr>
    </w:lvl>
    <w:lvl w:ilvl="6" w:tplc="0419000F" w:tentative="1">
      <w:start w:val="1"/>
      <w:numFmt w:val="decimal"/>
      <w:lvlText w:val="%7."/>
      <w:lvlJc w:val="left"/>
      <w:pPr>
        <w:ind w:left="8301" w:hanging="360"/>
      </w:pPr>
    </w:lvl>
    <w:lvl w:ilvl="7" w:tplc="04190019" w:tentative="1">
      <w:start w:val="1"/>
      <w:numFmt w:val="lowerLetter"/>
      <w:lvlText w:val="%8."/>
      <w:lvlJc w:val="left"/>
      <w:pPr>
        <w:ind w:left="9021" w:hanging="360"/>
      </w:pPr>
    </w:lvl>
    <w:lvl w:ilvl="8" w:tplc="0419001B" w:tentative="1">
      <w:start w:val="1"/>
      <w:numFmt w:val="lowerRoman"/>
      <w:lvlText w:val="%9."/>
      <w:lvlJc w:val="right"/>
      <w:pPr>
        <w:ind w:left="9741" w:hanging="180"/>
      </w:pPr>
    </w:lvl>
  </w:abstractNum>
  <w:abstractNum w:abstractNumId="7" w15:restartNumberingAfterBreak="0">
    <w:nsid w:val="113C0695"/>
    <w:multiLevelType w:val="singleLevel"/>
    <w:tmpl w:val="113C0695"/>
    <w:lvl w:ilvl="0">
      <w:start w:val="1"/>
      <w:numFmt w:val="decimal"/>
      <w:suff w:val="space"/>
      <w:lvlText w:val="%1)"/>
      <w:lvlJc w:val="left"/>
    </w:lvl>
  </w:abstractNum>
  <w:abstractNum w:abstractNumId="8" w15:restartNumberingAfterBreak="0">
    <w:nsid w:val="2A8F537B"/>
    <w:multiLevelType w:val="multilevel"/>
    <w:tmpl w:val="2A8F537B"/>
    <w:lvl w:ilvl="0">
      <w:start w:val="2"/>
      <w:numFmt w:val="decimal"/>
      <w:lvlText w:val="%1)"/>
      <w:lvlJc w:val="left"/>
      <w:pPr>
        <w:ind w:left="1147" w:hanging="306"/>
      </w:pPr>
      <w:rPr>
        <w:rFonts w:ascii="Times New Roman" w:eastAsia="Times New Roman" w:hAnsi="Times New Roman" w:cs="Times New Roman" w:hint="default"/>
        <w:w w:val="94"/>
        <w:sz w:val="30"/>
        <w:szCs w:val="30"/>
        <w:lang w:val="ru-RU" w:eastAsia="en-US" w:bidi="ar-SA"/>
      </w:rPr>
    </w:lvl>
    <w:lvl w:ilvl="1">
      <w:numFmt w:val="bullet"/>
      <w:lvlText w:val="•"/>
      <w:lvlJc w:val="left"/>
      <w:pPr>
        <w:ind w:left="2025" w:hanging="306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910" w:hanging="3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95" w:hanging="3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80" w:hanging="3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6" w:hanging="3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1" w:hanging="3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6" w:hanging="3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1" w:hanging="306"/>
      </w:pPr>
      <w:rPr>
        <w:rFonts w:hint="default"/>
        <w:lang w:val="ru-RU" w:eastAsia="en-US" w:bidi="ar-SA"/>
      </w:rPr>
    </w:lvl>
  </w:abstractNum>
  <w:abstractNum w:abstractNumId="9" w15:restartNumberingAfterBreak="0">
    <w:nsid w:val="3F84F642"/>
    <w:multiLevelType w:val="multilevel"/>
    <w:tmpl w:val="3F84F642"/>
    <w:lvl w:ilvl="0">
      <w:start w:val="1"/>
      <w:numFmt w:val="decimal"/>
      <w:suff w:val="space"/>
      <w:lvlText w:val="%1."/>
      <w:lvlJc w:val="left"/>
      <w:pPr>
        <w:ind w:left="131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42B01322"/>
    <w:multiLevelType w:val="hybridMultilevel"/>
    <w:tmpl w:val="9A84517A"/>
    <w:lvl w:ilvl="0" w:tplc="3A346C20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11" w15:restartNumberingAfterBreak="0">
    <w:nsid w:val="4D4DC07F"/>
    <w:multiLevelType w:val="multilevel"/>
    <w:tmpl w:val="4D4DC07F"/>
    <w:lvl w:ilvl="0">
      <w:start w:val="1"/>
      <w:numFmt w:val="decimal"/>
      <w:lvlText w:val="%1)"/>
      <w:lvlJc w:val="left"/>
      <w:pPr>
        <w:ind w:left="176" w:hanging="311"/>
      </w:pPr>
      <w:rPr>
        <w:rFonts w:ascii="Times New Roman" w:eastAsia="Times New Roman" w:hAnsi="Times New Roman" w:cs="Times New Roman" w:hint="default"/>
        <w:w w:val="96"/>
        <w:sz w:val="30"/>
        <w:szCs w:val="30"/>
        <w:lang w:val="ru-RU" w:eastAsia="en-US" w:bidi="ar-SA"/>
      </w:rPr>
    </w:lvl>
    <w:lvl w:ilvl="1">
      <w:numFmt w:val="bullet"/>
      <w:lvlText w:val="•"/>
      <w:lvlJc w:val="left"/>
      <w:pPr>
        <w:ind w:left="1149" w:hanging="31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118" w:hanging="3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87" w:hanging="3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6" w:hanging="3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6" w:hanging="3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5" w:hanging="3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4" w:hanging="3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3" w:hanging="311"/>
      </w:pPr>
      <w:rPr>
        <w:rFonts w:hint="default"/>
        <w:lang w:val="ru-RU" w:eastAsia="en-US" w:bidi="ar-SA"/>
      </w:rPr>
    </w:lvl>
  </w:abstractNum>
  <w:abstractNum w:abstractNumId="12" w15:restartNumberingAfterBreak="0">
    <w:nsid w:val="624BE4CD"/>
    <w:multiLevelType w:val="multilevel"/>
    <w:tmpl w:val="624BE4CD"/>
    <w:lvl w:ilvl="0">
      <w:start w:val="1"/>
      <w:numFmt w:val="decimal"/>
      <w:suff w:val="space"/>
      <w:lvlText w:val="%1."/>
      <w:lvlJc w:val="left"/>
      <w:pPr>
        <w:ind w:left="72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72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72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72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72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72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72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720" w:firstLine="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12"/>
  </w:num>
  <w:num w:numId="4">
    <w:abstractNumId w:val="1"/>
  </w:num>
  <w:num w:numId="5">
    <w:abstractNumId w:val="0"/>
  </w:num>
  <w:num w:numId="6">
    <w:abstractNumId w:val="8"/>
  </w:num>
  <w:num w:numId="7">
    <w:abstractNumId w:val="11"/>
  </w:num>
  <w:num w:numId="8">
    <w:abstractNumId w:val="4"/>
  </w:num>
  <w:num w:numId="9">
    <w:abstractNumId w:val="3"/>
  </w:num>
  <w:num w:numId="10">
    <w:abstractNumId w:val="7"/>
  </w:num>
  <w:num w:numId="11">
    <w:abstractNumId w:val="6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DC6BAC"/>
    <w:rsid w:val="0005249F"/>
    <w:rsid w:val="00061CB6"/>
    <w:rsid w:val="000730AA"/>
    <w:rsid w:val="00093DA9"/>
    <w:rsid w:val="000B6D6A"/>
    <w:rsid w:val="000E40F1"/>
    <w:rsid w:val="00157331"/>
    <w:rsid w:val="001848FC"/>
    <w:rsid w:val="001B0AF8"/>
    <w:rsid w:val="001C6638"/>
    <w:rsid w:val="001D518A"/>
    <w:rsid w:val="00216F4A"/>
    <w:rsid w:val="002C6B8A"/>
    <w:rsid w:val="002C78D4"/>
    <w:rsid w:val="002D7A98"/>
    <w:rsid w:val="002F1AD9"/>
    <w:rsid w:val="00310E08"/>
    <w:rsid w:val="00326F4B"/>
    <w:rsid w:val="00342BD7"/>
    <w:rsid w:val="003542DE"/>
    <w:rsid w:val="003641BA"/>
    <w:rsid w:val="00365524"/>
    <w:rsid w:val="00387678"/>
    <w:rsid w:val="003B15ED"/>
    <w:rsid w:val="003C54B3"/>
    <w:rsid w:val="003F6850"/>
    <w:rsid w:val="00421B08"/>
    <w:rsid w:val="00430414"/>
    <w:rsid w:val="004A4918"/>
    <w:rsid w:val="004E098E"/>
    <w:rsid w:val="004E0E84"/>
    <w:rsid w:val="004F1664"/>
    <w:rsid w:val="00574C1F"/>
    <w:rsid w:val="0057780E"/>
    <w:rsid w:val="0058464B"/>
    <w:rsid w:val="005A2F94"/>
    <w:rsid w:val="005C5ECD"/>
    <w:rsid w:val="005E4808"/>
    <w:rsid w:val="006422B4"/>
    <w:rsid w:val="006529EF"/>
    <w:rsid w:val="00655F8F"/>
    <w:rsid w:val="006675EF"/>
    <w:rsid w:val="006A7A0E"/>
    <w:rsid w:val="006B3C1B"/>
    <w:rsid w:val="007062D7"/>
    <w:rsid w:val="00745157"/>
    <w:rsid w:val="00767094"/>
    <w:rsid w:val="007D3CE6"/>
    <w:rsid w:val="00857E59"/>
    <w:rsid w:val="00882FD3"/>
    <w:rsid w:val="00890508"/>
    <w:rsid w:val="008C35E6"/>
    <w:rsid w:val="008C7866"/>
    <w:rsid w:val="008E7B86"/>
    <w:rsid w:val="00917FE8"/>
    <w:rsid w:val="0093555C"/>
    <w:rsid w:val="00936B0D"/>
    <w:rsid w:val="0094048A"/>
    <w:rsid w:val="00945281"/>
    <w:rsid w:val="0097077A"/>
    <w:rsid w:val="00A03126"/>
    <w:rsid w:val="00A25485"/>
    <w:rsid w:val="00A34DA4"/>
    <w:rsid w:val="00A40A7A"/>
    <w:rsid w:val="00A72C9D"/>
    <w:rsid w:val="00A94AFD"/>
    <w:rsid w:val="00B07310"/>
    <w:rsid w:val="00B41090"/>
    <w:rsid w:val="00BA73EF"/>
    <w:rsid w:val="00BB7ADF"/>
    <w:rsid w:val="00BE0712"/>
    <w:rsid w:val="00BF7708"/>
    <w:rsid w:val="00C179E3"/>
    <w:rsid w:val="00C57A61"/>
    <w:rsid w:val="00CA072C"/>
    <w:rsid w:val="00CE6107"/>
    <w:rsid w:val="00D4040B"/>
    <w:rsid w:val="00D45BE2"/>
    <w:rsid w:val="00D654F1"/>
    <w:rsid w:val="00D66451"/>
    <w:rsid w:val="00D843EA"/>
    <w:rsid w:val="00DB69F8"/>
    <w:rsid w:val="00DF34D1"/>
    <w:rsid w:val="00E17FEA"/>
    <w:rsid w:val="00E2401C"/>
    <w:rsid w:val="00E43150"/>
    <w:rsid w:val="00E546A5"/>
    <w:rsid w:val="00E76629"/>
    <w:rsid w:val="00E77861"/>
    <w:rsid w:val="00EA6DF8"/>
    <w:rsid w:val="00ED4F4C"/>
    <w:rsid w:val="00ED547F"/>
    <w:rsid w:val="00F0247D"/>
    <w:rsid w:val="00F14AD1"/>
    <w:rsid w:val="00F1556C"/>
    <w:rsid w:val="00F17B1B"/>
    <w:rsid w:val="00F27334"/>
    <w:rsid w:val="00F45B8B"/>
    <w:rsid w:val="00F649B5"/>
    <w:rsid w:val="00FA00CC"/>
    <w:rsid w:val="00FE33F5"/>
    <w:rsid w:val="4FDC6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22508E3"/>
  <w15:docId w15:val="{BFBE4FB8-80A6-4D5C-9ED8-D0CC66F1D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semiHidden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SimSu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header"/>
    <w:basedOn w:val="a"/>
    <w:qFormat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5">
    <w:name w:val="Body Text"/>
    <w:basedOn w:val="a"/>
    <w:pPr>
      <w:ind w:right="-625"/>
    </w:pPr>
    <w:rPr>
      <w:sz w:val="24"/>
    </w:rPr>
  </w:style>
  <w:style w:type="paragraph" w:styleId="a6">
    <w:name w:val="footer"/>
    <w:basedOn w:val="a"/>
    <w:semiHidden/>
    <w:pPr>
      <w:tabs>
        <w:tab w:val="center" w:pos="4153"/>
        <w:tab w:val="right" w:pos="8306"/>
      </w:tabs>
      <w:spacing w:after="60"/>
      <w:jc w:val="both"/>
    </w:pPr>
    <w:rPr>
      <w:sz w:val="24"/>
    </w:rPr>
  </w:style>
  <w:style w:type="paragraph" w:styleId="a7">
    <w:name w:val="List Paragraph"/>
    <w:basedOn w:val="a"/>
    <w:uiPriority w:val="34"/>
    <w:qFormat/>
    <w:pPr>
      <w:ind w:left="113" w:firstLine="714"/>
      <w:jc w:val="both"/>
    </w:pPr>
    <w:rPr>
      <w:rFonts w:eastAsia="Times New Roman"/>
      <w:lang w:eastAsia="en-US"/>
    </w:rPr>
  </w:style>
  <w:style w:type="paragraph" w:customStyle="1" w:styleId="ConsPlusNormal">
    <w:name w:val="ConsPlusNormal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000000" w:fill="auto"/>
    </w:pPr>
    <w:rPr>
      <w:rFonts w:ascii="Arial" w:eastAsia="Arial" w:hAnsi="Arial" w:cs="Arial"/>
      <w:lang w:val="en-US" w:eastAsia="zh-CN"/>
    </w:rPr>
  </w:style>
  <w:style w:type="paragraph" w:styleId="a8">
    <w:name w:val="Normal (Web)"/>
    <w:basedOn w:val="a"/>
    <w:uiPriority w:val="99"/>
    <w:unhideWhenUsed/>
    <w:rsid w:val="00ED4F4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9">
    <w:name w:val="Знак Знак"/>
    <w:qFormat/>
    <w:locked/>
    <w:rsid w:val="005C5ECD"/>
  </w:style>
  <w:style w:type="paragraph" w:customStyle="1" w:styleId="ConsPlusTitle">
    <w:name w:val="ConsPlusTitle"/>
    <w:rsid w:val="008C7866"/>
    <w:pPr>
      <w:widowControl w:val="0"/>
      <w:autoSpaceDE w:val="0"/>
      <w:autoSpaceDN w:val="0"/>
    </w:pPr>
    <w:rPr>
      <w:rFonts w:ascii="Calibri" w:hAnsi="Calibri" w:cs="Calibri"/>
      <w:b/>
      <w:sz w:val="22"/>
      <w:szCs w:val="22"/>
    </w:rPr>
  </w:style>
  <w:style w:type="paragraph" w:styleId="aa">
    <w:name w:val="Balloon Text"/>
    <w:basedOn w:val="a"/>
    <w:link w:val="ab"/>
    <w:rsid w:val="00DF34D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rsid w:val="00DF34D1"/>
    <w:rPr>
      <w:rFonts w:ascii="Segoe UI" w:eastAsia="SimSu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57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6752974-8D0A-41A2-9B9F-FC640EA9D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1106</TotalTime>
  <Pages>18</Pages>
  <Words>6175</Words>
  <Characters>35199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МуницЗаказ4</cp:lastModifiedBy>
  <cp:revision>49</cp:revision>
  <cp:lastPrinted>2024-11-18T13:47:00Z</cp:lastPrinted>
  <dcterms:created xsi:type="dcterms:W3CDTF">2022-12-20T08:48:00Z</dcterms:created>
  <dcterms:modified xsi:type="dcterms:W3CDTF">2024-12-05T07:55:00Z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02645996FE6145B49586CAEBD8708F47</vt:lpwstr>
  </property>
</Properties>
</file>